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pageBreakBefore w:val="0"/>
        <w:widowControl/>
        <w:kinsoku/>
        <w:wordWrap/>
        <w:overflowPunct/>
        <w:topLinePunct w:val="0"/>
        <w:autoSpaceDE/>
        <w:autoSpaceDN/>
        <w:bidi w:val="0"/>
        <w:adjustRightInd/>
        <w:snapToGrid/>
        <w:spacing w:before="313" w:beforeLines="100" w:after="0" w:line="400" w:lineRule="exact"/>
        <w:jc w:val="center"/>
        <w:textAlignment w:val="auto"/>
        <w:rPr>
          <w:rFonts w:ascii="方正小标宋简体" w:hAnsi="方正小标宋简体" w:eastAsia="方正小标宋简体" w:cs="方正小标宋简体"/>
          <w:bCs/>
          <w:kern w:val="2"/>
          <w:sz w:val="32"/>
          <w:szCs w:val="32"/>
        </w:rPr>
      </w:pPr>
      <w:r>
        <w:rPr>
          <w:rFonts w:hint="eastAsia" w:ascii="方正小标宋简体" w:hAnsi="方正小标宋简体" w:eastAsia="方正小标宋简体" w:cs="方正小标宋简体"/>
          <w:bCs/>
          <w:kern w:val="2"/>
          <w:sz w:val="32"/>
          <w:szCs w:val="32"/>
        </w:rPr>
        <w:t>山东华宇工学院</w:t>
      </w:r>
    </w:p>
    <w:p>
      <w:pPr>
        <w:pStyle w:val="2"/>
        <w:keepNext w:val="0"/>
        <w:keepLines w:val="0"/>
        <w:pageBreakBefore w:val="0"/>
        <w:widowControl/>
        <w:kinsoku/>
        <w:wordWrap/>
        <w:overflowPunct/>
        <w:topLinePunct w:val="0"/>
        <w:autoSpaceDE/>
        <w:autoSpaceDN/>
        <w:bidi w:val="0"/>
        <w:adjustRightInd/>
        <w:snapToGrid/>
        <w:spacing w:beforeLines="50" w:afterLines="50" w:line="400" w:lineRule="exact"/>
        <w:jc w:val="center"/>
        <w:textAlignment w:val="auto"/>
        <w:rPr>
          <w:rFonts w:ascii="方正小标宋简体" w:hAnsi="方正小标宋简体" w:eastAsia="方正小标宋简体" w:cs="方正小标宋简体"/>
          <w:bCs/>
          <w:color w:val="0000FF"/>
          <w:kern w:val="2"/>
          <w:sz w:val="32"/>
          <w:szCs w:val="32"/>
        </w:rPr>
      </w:pPr>
      <w:r>
        <w:rPr>
          <w:rFonts w:hint="eastAsia" w:ascii="方正小标宋简体" w:hAnsi="方正小标宋简体" w:eastAsia="方正小标宋简体" w:cs="方正小标宋简体"/>
          <w:bCs/>
          <w:kern w:val="2"/>
          <w:sz w:val="32"/>
          <w:szCs w:val="32"/>
        </w:rPr>
        <w:t>省级民办本科优势特色专业校内验收检查工作报告</w:t>
      </w:r>
    </w:p>
    <w:p>
      <w:pPr>
        <w:keepNext w:val="0"/>
        <w:keepLines w:val="0"/>
        <w:pageBreakBefore w:val="0"/>
        <w:widowControl w:val="0"/>
        <w:kinsoku/>
        <w:wordWrap/>
        <w:overflowPunct/>
        <w:topLinePunct w:val="0"/>
        <w:autoSpaceDE/>
        <w:autoSpaceDN/>
        <w:bidi w:val="0"/>
        <w:adjustRightInd/>
        <w:snapToGrid/>
        <w:spacing w:before="157" w:beforeLines="50" w:line="480" w:lineRule="exact"/>
        <w:ind w:firstLine="480" w:firstLineChars="200"/>
        <w:jc w:val="both"/>
        <w:textAlignment w:val="auto"/>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根据学校2019年工作要点和教学质量监控与评估中心工作计划，依据山东省《关于民办本科高校优势特色专业支持计划的实施意见》（鲁教高发[2014]1号）精神，3月11日-19日，教学质量监控与评估中心会同教务处组织开展了对我校四个省级民办本科优势特色专业的校内验收检查。</w:t>
      </w:r>
    </w:p>
    <w:p>
      <w:pPr>
        <w:keepNext w:val="0"/>
        <w:keepLines w:val="0"/>
        <w:pageBreakBefore w:val="0"/>
        <w:kinsoku/>
        <w:wordWrap/>
        <w:overflowPunct/>
        <w:topLinePunct w:val="0"/>
        <w:autoSpaceDE/>
        <w:autoSpaceDN/>
        <w:bidi w:val="0"/>
        <w:snapToGrid/>
        <w:spacing w:line="480" w:lineRule="exact"/>
        <w:ind w:firstLine="482" w:firstLineChars="200"/>
        <w:jc w:val="both"/>
        <w:textAlignment w:val="auto"/>
        <w:rPr>
          <w:rFonts w:hint="eastAsia" w:ascii="黑体" w:hAnsi="黑体" w:eastAsia="黑体" w:cs="黑体"/>
          <w:b/>
          <w:bCs/>
          <w:color w:val="000000" w:themeColor="text1"/>
          <w:sz w:val="24"/>
          <w:szCs w:val="24"/>
        </w:rPr>
      </w:pPr>
      <w:r>
        <w:rPr>
          <w:rFonts w:hint="eastAsia" w:ascii="黑体" w:hAnsi="黑体" w:eastAsia="黑体" w:cs="黑体"/>
          <w:b/>
          <w:bCs/>
          <w:color w:val="000000" w:themeColor="text1"/>
          <w:sz w:val="24"/>
          <w:szCs w:val="24"/>
        </w:rPr>
        <w:t>一、检查对象</w:t>
      </w:r>
    </w:p>
    <w:p>
      <w:pPr>
        <w:keepNext w:val="0"/>
        <w:keepLines w:val="0"/>
        <w:pageBreakBefore w:val="0"/>
        <w:kinsoku/>
        <w:wordWrap/>
        <w:overflowPunct/>
        <w:topLinePunct w:val="0"/>
        <w:autoSpaceDE/>
        <w:autoSpaceDN/>
        <w:bidi w:val="0"/>
        <w:snapToGrid/>
        <w:spacing w:line="480" w:lineRule="exact"/>
        <w:ind w:firstLine="480" w:firstLineChars="200"/>
        <w:jc w:val="both"/>
        <w:textAlignment w:val="auto"/>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2015年立项建设的电气工程及其自动化、建筑环境与能源应用工程和2016年立项建设的机械设计制造及其自动化、数字媒体技术共四个山东省民办本科高校优势特色专业。</w:t>
      </w:r>
    </w:p>
    <w:p>
      <w:pPr>
        <w:keepNext w:val="0"/>
        <w:keepLines w:val="0"/>
        <w:pageBreakBefore w:val="0"/>
        <w:kinsoku/>
        <w:wordWrap/>
        <w:overflowPunct/>
        <w:topLinePunct w:val="0"/>
        <w:autoSpaceDE/>
        <w:autoSpaceDN/>
        <w:bidi w:val="0"/>
        <w:snapToGrid/>
        <w:spacing w:line="480" w:lineRule="exact"/>
        <w:ind w:firstLine="482" w:firstLineChars="200"/>
        <w:jc w:val="both"/>
        <w:textAlignment w:val="auto"/>
        <w:rPr>
          <w:rFonts w:hint="eastAsia" w:ascii="黑体" w:hAnsi="黑体" w:eastAsia="黑体" w:cs="黑体"/>
          <w:b/>
          <w:bCs/>
          <w:color w:val="000000" w:themeColor="text1"/>
          <w:sz w:val="24"/>
          <w:szCs w:val="24"/>
        </w:rPr>
      </w:pPr>
      <w:r>
        <w:rPr>
          <w:rFonts w:hint="eastAsia" w:ascii="黑体" w:hAnsi="黑体" w:eastAsia="黑体" w:cs="黑体"/>
          <w:b/>
          <w:bCs/>
          <w:color w:val="000000" w:themeColor="text1"/>
          <w:sz w:val="24"/>
          <w:szCs w:val="24"/>
        </w:rPr>
        <w:t>二、检查目的</w:t>
      </w:r>
    </w:p>
    <w:p>
      <w:pPr>
        <w:keepNext w:val="0"/>
        <w:keepLines w:val="0"/>
        <w:pageBreakBefore w:val="0"/>
        <w:kinsoku/>
        <w:wordWrap/>
        <w:overflowPunct/>
        <w:topLinePunct w:val="0"/>
        <w:autoSpaceDE/>
        <w:autoSpaceDN/>
        <w:bidi w:val="0"/>
        <w:snapToGrid/>
        <w:spacing w:line="480" w:lineRule="exact"/>
        <w:ind w:firstLine="480" w:firstLineChars="200"/>
        <w:jc w:val="both"/>
        <w:textAlignment w:val="auto"/>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通过检查我校四个省级民办本科优势特色专业建设的任务完成率、建设质量与成效和资金投入与管理，全面了解专业建设现状，查摆问题，督促整改，以高质量的</w:t>
      </w:r>
      <w:r>
        <w:rPr>
          <w:rFonts w:hint="eastAsia" w:asciiTheme="minorEastAsia" w:hAnsiTheme="minorEastAsia" w:eastAsiaTheme="minorEastAsia" w:cstheme="minorEastAsia"/>
          <w:color w:val="000000" w:themeColor="text1"/>
          <w:sz w:val="24"/>
          <w:szCs w:val="24"/>
          <w:lang w:eastAsia="zh-CN"/>
        </w:rPr>
        <w:t>建设</w:t>
      </w:r>
      <w:r>
        <w:rPr>
          <w:rFonts w:hint="eastAsia" w:asciiTheme="minorEastAsia" w:hAnsiTheme="minorEastAsia" w:eastAsiaTheme="minorEastAsia" w:cstheme="minorEastAsia"/>
          <w:color w:val="000000" w:themeColor="text1"/>
          <w:sz w:val="24"/>
          <w:szCs w:val="24"/>
        </w:rPr>
        <w:t>成果迎接省教育厅的检查验收。</w:t>
      </w:r>
    </w:p>
    <w:p>
      <w:pPr>
        <w:keepNext w:val="0"/>
        <w:keepLines w:val="0"/>
        <w:pageBreakBefore w:val="0"/>
        <w:kinsoku/>
        <w:wordWrap/>
        <w:overflowPunct/>
        <w:topLinePunct w:val="0"/>
        <w:autoSpaceDE/>
        <w:autoSpaceDN/>
        <w:bidi w:val="0"/>
        <w:snapToGrid/>
        <w:spacing w:line="480" w:lineRule="exact"/>
        <w:ind w:firstLine="482" w:firstLineChars="200"/>
        <w:jc w:val="both"/>
        <w:textAlignment w:val="auto"/>
        <w:rPr>
          <w:rFonts w:hint="eastAsia" w:ascii="黑体" w:hAnsi="黑体" w:eastAsia="黑体" w:cs="黑体"/>
          <w:b/>
          <w:bCs/>
          <w:color w:val="000000" w:themeColor="text1"/>
          <w:sz w:val="24"/>
          <w:szCs w:val="24"/>
        </w:rPr>
      </w:pPr>
      <w:r>
        <w:rPr>
          <w:rFonts w:hint="eastAsia" w:ascii="黑体" w:hAnsi="黑体" w:eastAsia="黑体" w:cs="黑体"/>
          <w:b/>
          <w:bCs/>
          <w:color w:val="000000" w:themeColor="text1"/>
          <w:sz w:val="24"/>
          <w:szCs w:val="24"/>
        </w:rPr>
        <w:t>三、检查组织</w:t>
      </w:r>
    </w:p>
    <w:p>
      <w:pPr>
        <w:keepNext w:val="0"/>
        <w:keepLines w:val="0"/>
        <w:pageBreakBefore w:val="0"/>
        <w:kinsoku/>
        <w:wordWrap/>
        <w:overflowPunct/>
        <w:topLinePunct w:val="0"/>
        <w:autoSpaceDE/>
        <w:autoSpaceDN/>
        <w:bidi w:val="0"/>
        <w:adjustRightInd w:val="0"/>
        <w:snapToGrid/>
        <w:spacing w:line="480" w:lineRule="exact"/>
        <w:ind w:firstLine="44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themeColor="text1"/>
          <w:sz w:val="24"/>
          <w:szCs w:val="24"/>
        </w:rPr>
        <w:t>以我校四个省级民办本科高校优势特色专业的建设方案为主要依据，教学质量监控与评估中心组织教学督导员制定了《山东华宇工学院本科优势特色专业建设检查验收指标》</w:t>
      </w:r>
      <w:r>
        <w:rPr>
          <w:rFonts w:hint="eastAsia" w:asciiTheme="minorEastAsia" w:hAnsiTheme="minorEastAsia" w:eastAsiaTheme="minorEastAsia" w:cstheme="minorEastAsia"/>
          <w:color w:val="000000"/>
          <w:sz w:val="24"/>
          <w:szCs w:val="24"/>
        </w:rPr>
        <w:t>（以下简称《检查验收指标》）</w:t>
      </w:r>
      <w:r>
        <w:rPr>
          <w:rFonts w:hint="eastAsia" w:asciiTheme="minorEastAsia" w:hAnsiTheme="minorEastAsia" w:eastAsiaTheme="minorEastAsia" w:cstheme="minorEastAsia"/>
          <w:color w:val="000000" w:themeColor="text1"/>
          <w:sz w:val="24"/>
          <w:szCs w:val="24"/>
        </w:rPr>
        <w:t>和《山东华宇工学院本科优势特色专业建设检查验收内容》</w:t>
      </w:r>
      <w:r>
        <w:rPr>
          <w:rFonts w:hint="eastAsia" w:asciiTheme="minorEastAsia" w:hAnsiTheme="minorEastAsia" w:eastAsiaTheme="minorEastAsia" w:cstheme="minorEastAsia"/>
          <w:color w:val="000000"/>
          <w:sz w:val="24"/>
          <w:szCs w:val="24"/>
        </w:rPr>
        <w:t>（以下简称《检查验收内容》）</w:t>
      </w:r>
      <w:r>
        <w:rPr>
          <w:rFonts w:hint="eastAsia" w:asciiTheme="minorEastAsia" w:hAnsiTheme="minorEastAsia" w:eastAsiaTheme="minorEastAsia" w:cstheme="minorEastAsia"/>
          <w:color w:val="000000" w:themeColor="text1"/>
          <w:sz w:val="24"/>
          <w:szCs w:val="24"/>
        </w:rPr>
        <w:t>；</w:t>
      </w:r>
      <w:r>
        <w:rPr>
          <w:rFonts w:hint="eastAsia" w:asciiTheme="minorEastAsia" w:hAnsiTheme="minorEastAsia" w:eastAsiaTheme="minorEastAsia" w:cstheme="minorEastAsia"/>
          <w:color w:val="000000"/>
          <w:sz w:val="24"/>
          <w:szCs w:val="24"/>
        </w:rPr>
        <w:t>组建了专家评审组，由刘润华教授任评审组组</w:t>
      </w:r>
      <w:r>
        <w:rPr>
          <w:rFonts w:hint="eastAsia" w:asciiTheme="minorEastAsia" w:hAnsiTheme="minorEastAsia" w:eastAsiaTheme="minorEastAsia" w:cstheme="minorEastAsia"/>
          <w:sz w:val="24"/>
          <w:szCs w:val="24"/>
        </w:rPr>
        <w:t>长，成员有王丽</w:t>
      </w:r>
    </w:p>
    <w:p>
      <w:pPr>
        <w:keepNext w:val="0"/>
        <w:keepLines w:val="0"/>
        <w:pageBreakBefore w:val="0"/>
        <w:kinsoku/>
        <w:wordWrap/>
        <w:overflowPunct/>
        <w:topLinePunct w:val="0"/>
        <w:autoSpaceDE/>
        <w:autoSpaceDN/>
        <w:bidi w:val="0"/>
        <w:adjustRightInd w:val="0"/>
        <w:snapToGrid/>
        <w:spacing w:line="480" w:lineRule="exact"/>
        <w:jc w:val="both"/>
        <w:textAlignment w:val="auto"/>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sz w:val="24"/>
          <w:szCs w:val="24"/>
        </w:rPr>
        <w:t>林教授、李兴昌教授、刘海教授、教务处处长助理李海涛；</w:t>
      </w:r>
      <w:r>
        <w:rPr>
          <w:rFonts w:hint="eastAsia" w:asciiTheme="minorEastAsia" w:hAnsiTheme="minorEastAsia" w:eastAsiaTheme="minorEastAsia" w:cstheme="minorEastAsia"/>
          <w:color w:val="000000" w:themeColor="text1"/>
          <w:sz w:val="24"/>
          <w:szCs w:val="24"/>
        </w:rPr>
        <w:t>制定并发布了《山东华宇工学院关于开展本科优势特色专业建设检查验收工作的通知》</w:t>
      </w:r>
      <w:r>
        <w:rPr>
          <w:rFonts w:hint="eastAsia" w:asciiTheme="minorEastAsia" w:hAnsiTheme="minorEastAsia" w:eastAsiaTheme="minorEastAsia" w:cstheme="minorEastAsia"/>
          <w:color w:val="000000" w:themeColor="text1"/>
          <w:sz w:val="24"/>
          <w:szCs w:val="24"/>
          <w:lang w:eastAsia="zh-CN"/>
        </w:rPr>
        <w:t>。</w:t>
      </w:r>
      <w:r>
        <w:rPr>
          <w:rFonts w:hint="eastAsia" w:asciiTheme="minorEastAsia" w:hAnsiTheme="minorEastAsia" w:eastAsiaTheme="minorEastAsia" w:cstheme="minorEastAsia"/>
          <w:color w:val="000000" w:themeColor="text1"/>
          <w:sz w:val="24"/>
          <w:szCs w:val="24"/>
        </w:rPr>
        <w:t>3月7日下午召开了工作部署会，明确了检查范围、验收方式，提出了检查要求，解读了检查验收指标内涵。</w:t>
      </w:r>
    </w:p>
    <w:p>
      <w:pPr>
        <w:keepNext w:val="0"/>
        <w:keepLines w:val="0"/>
        <w:pageBreakBefore w:val="0"/>
        <w:widowControl/>
        <w:kinsoku/>
        <w:wordWrap/>
        <w:overflowPunct/>
        <w:topLinePunct w:val="0"/>
        <w:autoSpaceDE/>
        <w:autoSpaceDN/>
        <w:bidi w:val="0"/>
        <w:snapToGrid/>
        <w:spacing w:line="480" w:lineRule="exact"/>
        <w:ind w:firstLine="44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本次检查分两个阶段：</w:t>
      </w:r>
      <w:r>
        <w:rPr>
          <w:rFonts w:hint="eastAsia" w:asciiTheme="minorEastAsia" w:hAnsiTheme="minorEastAsia" w:eastAsiaTheme="minorEastAsia" w:cstheme="minorEastAsia"/>
          <w:b/>
          <w:bCs/>
          <w:color w:val="000000"/>
          <w:sz w:val="24"/>
          <w:szCs w:val="24"/>
        </w:rPr>
        <w:t>一是学院自查阶段</w:t>
      </w:r>
      <w:r>
        <w:rPr>
          <w:rFonts w:hint="eastAsia" w:asciiTheme="minorEastAsia" w:hAnsiTheme="minorEastAsia" w:eastAsiaTheme="minorEastAsia" w:cstheme="minorEastAsia"/>
          <w:color w:val="000000"/>
          <w:sz w:val="24"/>
          <w:szCs w:val="24"/>
        </w:rPr>
        <w:t>（3月11日-15日）。</w:t>
      </w:r>
      <w:r>
        <w:rPr>
          <w:rFonts w:hint="eastAsia" w:asciiTheme="minorEastAsia" w:hAnsiTheme="minorEastAsia" w:eastAsiaTheme="minorEastAsia" w:cstheme="minorEastAsia"/>
          <w:color w:val="000000"/>
          <w:sz w:val="24"/>
          <w:szCs w:val="24"/>
          <w:lang w:eastAsia="zh-CN"/>
        </w:rPr>
        <w:t>四个学院</w:t>
      </w:r>
      <w:r>
        <w:rPr>
          <w:rFonts w:hint="eastAsia" w:asciiTheme="minorEastAsia" w:hAnsiTheme="minorEastAsia" w:eastAsiaTheme="minorEastAsia" w:cstheme="minorEastAsia"/>
          <w:color w:val="000000"/>
          <w:sz w:val="24"/>
          <w:szCs w:val="24"/>
        </w:rPr>
        <w:t>按《检查验收指标》和《检查验收内容》组织开展了自查，并于3月15日将自评《检查验收指标》和专业建设自查报告提交至教学质量监控与评估中心；</w:t>
      </w:r>
      <w:r>
        <w:rPr>
          <w:rFonts w:hint="eastAsia" w:asciiTheme="minorEastAsia" w:hAnsiTheme="minorEastAsia" w:eastAsiaTheme="minorEastAsia" w:cstheme="minorEastAsia"/>
          <w:b/>
          <w:bCs/>
          <w:color w:val="000000"/>
          <w:sz w:val="24"/>
          <w:szCs w:val="24"/>
        </w:rPr>
        <w:t>二是学校验收检查阶段</w:t>
      </w:r>
      <w:r>
        <w:rPr>
          <w:rFonts w:hint="eastAsia" w:asciiTheme="minorEastAsia" w:hAnsiTheme="minorEastAsia" w:eastAsiaTheme="minorEastAsia" w:cstheme="minorEastAsia"/>
          <w:color w:val="000000"/>
          <w:sz w:val="24"/>
          <w:szCs w:val="24"/>
        </w:rPr>
        <w:t>（3月18日-19日）。教学质量监控与评估中心于3月18日下午在行政楼906室组织了验收评审会，</w:t>
      </w:r>
      <w:r>
        <w:rPr>
          <w:rFonts w:hint="eastAsia" w:asciiTheme="minorEastAsia" w:hAnsiTheme="minorEastAsia" w:eastAsiaTheme="minorEastAsia" w:cstheme="minorEastAsia"/>
          <w:sz w:val="24"/>
          <w:szCs w:val="24"/>
        </w:rPr>
        <w:t>四</w:t>
      </w:r>
      <w:r>
        <w:rPr>
          <w:rFonts w:hint="eastAsia" w:asciiTheme="minorEastAsia" w:hAnsiTheme="minorEastAsia" w:eastAsiaTheme="minorEastAsia" w:cstheme="minorEastAsia"/>
          <w:sz w:val="24"/>
          <w:szCs w:val="24"/>
          <w:lang w:eastAsia="zh-CN"/>
        </w:rPr>
        <w:t>个专业的</w:t>
      </w:r>
      <w:r>
        <w:rPr>
          <w:rFonts w:hint="eastAsia" w:asciiTheme="minorEastAsia" w:hAnsiTheme="minorEastAsia" w:eastAsiaTheme="minorEastAsia" w:cstheme="minorEastAsia"/>
          <w:sz w:val="24"/>
          <w:szCs w:val="24"/>
        </w:rPr>
        <w:t>汇报人分别从人才培养模式改革、师资队伍建设、实训条件建设等方面汇报</w:t>
      </w:r>
      <w:r>
        <w:rPr>
          <w:rFonts w:hint="eastAsia" w:asciiTheme="minorEastAsia" w:hAnsiTheme="minorEastAsia" w:eastAsiaTheme="minorEastAsia" w:cstheme="minorEastAsia"/>
          <w:sz w:val="24"/>
          <w:szCs w:val="24"/>
          <w:lang w:eastAsia="zh-CN"/>
        </w:rPr>
        <w:t>了</w:t>
      </w:r>
      <w:r>
        <w:rPr>
          <w:rFonts w:hint="eastAsia" w:asciiTheme="minorEastAsia" w:hAnsiTheme="minorEastAsia" w:eastAsiaTheme="minorEastAsia" w:cstheme="minorEastAsia"/>
          <w:sz w:val="24"/>
          <w:szCs w:val="24"/>
        </w:rPr>
        <w:t>本科优势特色</w:t>
      </w:r>
      <w:r>
        <w:rPr>
          <w:rFonts w:hint="eastAsia" w:asciiTheme="minorEastAsia" w:hAnsiTheme="minorEastAsia" w:eastAsiaTheme="minorEastAsia" w:cstheme="minorEastAsia"/>
          <w:sz w:val="24"/>
          <w:szCs w:val="24"/>
          <w:lang w:eastAsia="zh-CN"/>
        </w:rPr>
        <w:t>专业建设情况</w:t>
      </w:r>
      <w:r>
        <w:rPr>
          <w:rFonts w:hint="eastAsia" w:asciiTheme="minorEastAsia" w:hAnsiTheme="minorEastAsia" w:eastAsiaTheme="minorEastAsia" w:cstheme="minorEastAsia"/>
          <w:sz w:val="24"/>
          <w:szCs w:val="24"/>
        </w:rPr>
        <w:t>。</w:t>
      </w:r>
    </w:p>
    <w:p>
      <w:pPr>
        <w:keepNext w:val="0"/>
        <w:keepLines w:val="0"/>
        <w:pageBreakBefore w:val="0"/>
        <w:kinsoku/>
        <w:wordWrap/>
        <w:overflowPunct/>
        <w:topLinePunct w:val="0"/>
        <w:autoSpaceDE/>
        <w:autoSpaceDN/>
        <w:bidi w:val="0"/>
        <w:snapToGrid/>
        <w:spacing w:line="480" w:lineRule="exact"/>
        <w:ind w:firstLine="482" w:firstLineChars="200"/>
        <w:jc w:val="both"/>
        <w:textAlignment w:val="auto"/>
        <w:rPr>
          <w:rFonts w:hint="eastAsia" w:ascii="黑体" w:hAnsi="黑体" w:eastAsia="黑体" w:cs="黑体"/>
          <w:b/>
          <w:bCs/>
          <w:color w:val="000000" w:themeColor="text1"/>
          <w:sz w:val="24"/>
          <w:szCs w:val="24"/>
          <w:lang w:eastAsia="zh-CN"/>
        </w:rPr>
      </w:pPr>
      <w:r>
        <w:rPr>
          <w:rFonts w:hint="eastAsia" w:ascii="黑体" w:hAnsi="黑体" w:eastAsia="黑体" w:cs="黑体"/>
          <w:b/>
          <w:bCs/>
          <w:color w:val="000000" w:themeColor="text1"/>
          <w:sz w:val="24"/>
          <w:szCs w:val="24"/>
          <w:lang w:eastAsia="zh-CN"/>
        </w:rPr>
        <w:t>四、检查结论</w:t>
      </w:r>
    </w:p>
    <w:p>
      <w:pPr>
        <w:keepNext w:val="0"/>
        <w:keepLines w:val="0"/>
        <w:pageBreakBefore w:val="0"/>
        <w:numPr>
          <w:ilvl w:val="0"/>
          <w:numId w:val="0"/>
        </w:numPr>
        <w:kinsoku/>
        <w:wordWrap/>
        <w:overflowPunct/>
        <w:topLinePunct w:val="0"/>
        <w:autoSpaceDE/>
        <w:autoSpaceDN/>
        <w:bidi w:val="0"/>
        <w:adjustRightInd w:val="0"/>
        <w:snapToGrid/>
        <w:spacing w:line="480" w:lineRule="exact"/>
        <w:ind w:firstLine="480" w:firstLineChars="200"/>
        <w:jc w:val="both"/>
        <w:textAlignment w:val="auto"/>
        <w:rPr>
          <w:rFonts w:hint="eastAsia" w:asciiTheme="minorEastAsia" w:hAnsiTheme="minorEastAsia" w:eastAsiaTheme="minorEastAsia" w:cstheme="minorEastAsia"/>
          <w:b w:val="0"/>
          <w:bCs w:val="0"/>
          <w:color w:val="000000" w:themeColor="text1"/>
          <w:sz w:val="24"/>
          <w:szCs w:val="24"/>
          <w:lang w:eastAsia="zh-CN"/>
        </w:rPr>
      </w:pPr>
      <w:r>
        <w:rPr>
          <w:rFonts w:hint="eastAsia" w:asciiTheme="minorEastAsia" w:hAnsiTheme="minorEastAsia" w:eastAsiaTheme="minorEastAsia" w:cstheme="minorEastAsia"/>
          <w:sz w:val="24"/>
          <w:szCs w:val="24"/>
        </w:rPr>
        <w:t>专家组通过听取汇报、现场质询、查阅审议支撑材料等方式，对四个本科优势特色专业建设质量进行了评议</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肯定了</w:t>
      </w:r>
      <w:r>
        <w:rPr>
          <w:rFonts w:hint="eastAsia" w:asciiTheme="minorEastAsia" w:hAnsiTheme="minorEastAsia" w:eastAsiaTheme="minorEastAsia" w:cstheme="minorEastAsia"/>
          <w:sz w:val="24"/>
          <w:szCs w:val="24"/>
          <w:lang w:eastAsia="zh-CN"/>
        </w:rPr>
        <w:t>专业建设工作取得的成绩，</w:t>
      </w:r>
      <w:r>
        <w:rPr>
          <w:rFonts w:hint="eastAsia" w:asciiTheme="minorEastAsia" w:hAnsiTheme="minorEastAsia" w:eastAsiaTheme="minorEastAsia" w:cstheme="minorEastAsia"/>
          <w:sz w:val="24"/>
          <w:szCs w:val="24"/>
        </w:rPr>
        <w:t>指出了存在的问题</w:t>
      </w:r>
      <w:r>
        <w:rPr>
          <w:rFonts w:hint="eastAsia" w:asciiTheme="minorEastAsia" w:hAnsiTheme="minorEastAsia" w:eastAsiaTheme="minorEastAsia" w:cstheme="minorEastAsia"/>
          <w:sz w:val="24"/>
          <w:szCs w:val="24"/>
          <w:lang w:eastAsia="zh-CN"/>
        </w:rPr>
        <w:t>与不足</w:t>
      </w:r>
      <w:r>
        <w:rPr>
          <w:rFonts w:hint="eastAsia" w:asciiTheme="minorEastAsia" w:hAnsiTheme="minorEastAsia" w:eastAsiaTheme="minorEastAsia" w:cstheme="minorEastAsia"/>
          <w:sz w:val="24"/>
          <w:szCs w:val="24"/>
        </w:rPr>
        <w:t>，提出了整改的建议</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b w:val="0"/>
          <w:bCs w:val="0"/>
          <w:color w:val="000000" w:themeColor="text1"/>
          <w:sz w:val="24"/>
          <w:szCs w:val="24"/>
          <w:lang w:eastAsia="zh-CN"/>
        </w:rPr>
        <w:t>经过专家组评审，四</w:t>
      </w:r>
      <w:r>
        <w:rPr>
          <w:rFonts w:hint="eastAsia" w:asciiTheme="minorEastAsia" w:hAnsiTheme="minorEastAsia" w:eastAsiaTheme="minorEastAsia" w:cstheme="minorEastAsia"/>
          <w:sz w:val="24"/>
          <w:szCs w:val="24"/>
        </w:rPr>
        <w:t>个本科优势特色专业</w:t>
      </w:r>
      <w:r>
        <w:rPr>
          <w:rFonts w:hint="eastAsia" w:asciiTheme="minorEastAsia" w:hAnsiTheme="minorEastAsia" w:eastAsiaTheme="minorEastAsia" w:cstheme="minorEastAsia"/>
          <w:sz w:val="24"/>
          <w:szCs w:val="24"/>
          <w:lang w:eastAsia="zh-CN"/>
        </w:rPr>
        <w:t>建设验收合格。</w:t>
      </w:r>
    </w:p>
    <w:p>
      <w:pPr>
        <w:keepNext w:val="0"/>
        <w:keepLines w:val="0"/>
        <w:pageBreakBefore w:val="0"/>
        <w:kinsoku/>
        <w:wordWrap/>
        <w:overflowPunct/>
        <w:topLinePunct w:val="0"/>
        <w:autoSpaceDE/>
        <w:autoSpaceDN/>
        <w:bidi w:val="0"/>
        <w:snapToGrid/>
        <w:spacing w:line="480" w:lineRule="exact"/>
        <w:ind w:firstLine="482" w:firstLineChars="200"/>
        <w:jc w:val="both"/>
        <w:textAlignment w:val="auto"/>
        <w:rPr>
          <w:rFonts w:hint="eastAsia" w:ascii="黑体" w:hAnsi="黑体" w:eastAsia="黑体" w:cs="黑体"/>
          <w:b/>
          <w:bCs/>
          <w:color w:val="000000" w:themeColor="text1"/>
          <w:sz w:val="24"/>
          <w:szCs w:val="24"/>
        </w:rPr>
      </w:pPr>
      <w:r>
        <w:rPr>
          <w:rFonts w:hint="eastAsia" w:ascii="黑体" w:hAnsi="黑体" w:eastAsia="黑体" w:cs="黑体"/>
          <w:b/>
          <w:bCs/>
          <w:color w:val="000000" w:themeColor="text1"/>
          <w:sz w:val="24"/>
          <w:szCs w:val="24"/>
          <w:lang w:eastAsia="zh-CN"/>
        </w:rPr>
        <w:t>五、</w:t>
      </w:r>
      <w:r>
        <w:rPr>
          <w:rFonts w:hint="eastAsia" w:ascii="黑体" w:hAnsi="黑体" w:eastAsia="黑体" w:cs="黑体"/>
          <w:b/>
          <w:bCs/>
          <w:color w:val="000000" w:themeColor="text1"/>
          <w:sz w:val="24"/>
          <w:szCs w:val="24"/>
        </w:rPr>
        <w:t>主要成绩</w:t>
      </w:r>
    </w:p>
    <w:p>
      <w:pPr>
        <w:keepNext w:val="0"/>
        <w:keepLines w:val="0"/>
        <w:pageBreakBefore w:val="0"/>
        <w:widowControl/>
        <w:kinsoku/>
        <w:wordWrap/>
        <w:overflowPunct/>
        <w:topLinePunct w:val="0"/>
        <w:autoSpaceDE/>
        <w:autoSpaceDN/>
        <w:bidi w:val="0"/>
        <w:snapToGrid/>
        <w:spacing w:line="480" w:lineRule="exact"/>
        <w:ind w:firstLine="440"/>
        <w:jc w:val="both"/>
        <w:textAlignment w:val="auto"/>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（一）培养模式改革方面</w:t>
      </w:r>
    </w:p>
    <w:p>
      <w:pPr>
        <w:keepNext w:val="0"/>
        <w:keepLines w:val="0"/>
        <w:pageBreakBefore w:val="0"/>
        <w:widowControl/>
        <w:kinsoku/>
        <w:wordWrap/>
        <w:overflowPunct/>
        <w:topLinePunct w:val="0"/>
        <w:autoSpaceDE/>
        <w:autoSpaceDN/>
        <w:bidi w:val="0"/>
        <w:snapToGrid/>
        <w:spacing w:line="480" w:lineRule="exact"/>
        <w:ind w:firstLine="440"/>
        <w:jc w:val="both"/>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1.专业</w:t>
      </w:r>
      <w:r>
        <w:rPr>
          <w:rFonts w:hint="eastAsia" w:asciiTheme="minorEastAsia" w:hAnsiTheme="minorEastAsia" w:eastAsiaTheme="minorEastAsia" w:cstheme="minorEastAsia"/>
          <w:b/>
          <w:bCs/>
          <w:sz w:val="24"/>
          <w:szCs w:val="24"/>
          <w:lang w:eastAsia="zh-CN"/>
        </w:rPr>
        <w:t>建设</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sz w:val="24"/>
          <w:szCs w:val="24"/>
        </w:rPr>
        <w:t>明确了专业服务面向定位、人才培养规格定位和人才培养目标，能与行业企业专业人员共同</w:t>
      </w:r>
      <w:r>
        <w:rPr>
          <w:rFonts w:hint="eastAsia" w:asciiTheme="minorEastAsia" w:hAnsiTheme="minorEastAsia" w:eastAsiaTheme="minorEastAsia" w:cstheme="minorEastAsia"/>
          <w:sz w:val="24"/>
          <w:szCs w:val="24"/>
          <w:lang w:eastAsia="zh-CN"/>
        </w:rPr>
        <w:t>制定</w:t>
      </w:r>
      <w:r>
        <w:rPr>
          <w:rFonts w:hint="eastAsia" w:asciiTheme="minorEastAsia" w:hAnsiTheme="minorEastAsia" w:eastAsiaTheme="minorEastAsia" w:cstheme="minorEastAsia"/>
          <w:sz w:val="24"/>
          <w:szCs w:val="24"/>
        </w:rPr>
        <w:t>人才培养方案，使专业人才培养目标与区域产业发展需求相吻合，初步探索了“校企合作，产教融合”的应用型人才培养新模式</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推行</w:t>
      </w:r>
      <w:r>
        <w:rPr>
          <w:rFonts w:hint="eastAsia" w:asciiTheme="minorEastAsia" w:hAnsiTheme="minorEastAsia" w:eastAsiaTheme="minorEastAsia" w:cstheme="minorEastAsia"/>
          <w:sz w:val="24"/>
          <w:szCs w:val="24"/>
          <w:lang w:eastAsia="zh-CN"/>
        </w:rPr>
        <w:t>了</w:t>
      </w:r>
      <w:r>
        <w:rPr>
          <w:rFonts w:hint="eastAsia" w:asciiTheme="minorEastAsia" w:hAnsiTheme="minorEastAsia" w:eastAsiaTheme="minorEastAsia" w:cstheme="minorEastAsia"/>
          <w:sz w:val="24"/>
          <w:szCs w:val="24"/>
        </w:rPr>
        <w:t>“双证书”制度</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进一步完善了教学质量保障体系，人才培养质量得到</w:t>
      </w:r>
      <w:r>
        <w:rPr>
          <w:rFonts w:hint="eastAsia" w:asciiTheme="minorEastAsia" w:hAnsiTheme="minorEastAsia" w:eastAsiaTheme="minorEastAsia" w:cstheme="minorEastAsia"/>
          <w:sz w:val="24"/>
          <w:szCs w:val="24"/>
          <w:lang w:eastAsia="zh-CN"/>
        </w:rPr>
        <w:t>保障</w:t>
      </w:r>
      <w:r>
        <w:rPr>
          <w:rFonts w:hint="eastAsia" w:asciiTheme="minorEastAsia" w:hAnsiTheme="minorEastAsia" w:eastAsiaTheme="minorEastAsia" w:cstheme="minorEastAsia"/>
          <w:sz w:val="24"/>
          <w:szCs w:val="24"/>
        </w:rPr>
        <w:t>。</w:t>
      </w:r>
    </w:p>
    <w:p>
      <w:pPr>
        <w:keepNext w:val="0"/>
        <w:keepLines w:val="0"/>
        <w:pageBreakBefore w:val="0"/>
        <w:widowControl/>
        <w:kinsoku/>
        <w:wordWrap/>
        <w:overflowPunct/>
        <w:topLinePunct w:val="0"/>
        <w:autoSpaceDE/>
        <w:autoSpaceDN/>
        <w:bidi w:val="0"/>
        <w:snapToGrid/>
        <w:spacing w:line="480" w:lineRule="exact"/>
        <w:ind w:firstLine="44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2.课程建设。</w:t>
      </w:r>
      <w:r>
        <w:rPr>
          <w:rFonts w:hint="eastAsia" w:asciiTheme="minorEastAsia" w:hAnsiTheme="minorEastAsia" w:eastAsiaTheme="minorEastAsia" w:cstheme="minorEastAsia"/>
          <w:sz w:val="24"/>
          <w:szCs w:val="24"/>
        </w:rPr>
        <w:t>探索构建了</w:t>
      </w:r>
      <w:r>
        <w:rPr>
          <w:rFonts w:hint="eastAsia" w:asciiTheme="minorEastAsia" w:hAnsiTheme="minorEastAsia" w:eastAsiaTheme="minorEastAsia" w:cstheme="minorEastAsia"/>
          <w:sz w:val="24"/>
          <w:szCs w:val="24"/>
          <w:lang w:eastAsia="zh-CN"/>
        </w:rPr>
        <w:t>“平台</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lang w:eastAsia="zh-CN"/>
        </w:rPr>
        <w:t>模块”</w:t>
      </w:r>
      <w:r>
        <w:rPr>
          <w:rFonts w:hint="eastAsia" w:asciiTheme="minorEastAsia" w:hAnsiTheme="minorEastAsia" w:eastAsiaTheme="minorEastAsia" w:cstheme="minorEastAsia"/>
          <w:sz w:val="24"/>
          <w:szCs w:val="24"/>
        </w:rPr>
        <w:t>的课程体系，优化了课程内容</w:t>
      </w:r>
      <w:r>
        <w:rPr>
          <w:rFonts w:hint="eastAsia" w:asciiTheme="minorEastAsia" w:hAnsiTheme="minorEastAsia" w:eastAsiaTheme="minorEastAsia" w:cstheme="minorEastAsia"/>
          <w:sz w:val="24"/>
          <w:szCs w:val="24"/>
          <w:lang w:eastAsia="zh-CN"/>
        </w:rPr>
        <w:t>；部分课程进行了基于行动导向的教学方法改革，运用</w:t>
      </w:r>
      <w:r>
        <w:rPr>
          <w:rFonts w:hint="eastAsia" w:asciiTheme="minorEastAsia" w:hAnsiTheme="minorEastAsia" w:eastAsiaTheme="minorEastAsia" w:cstheme="minorEastAsia"/>
          <w:sz w:val="24"/>
          <w:szCs w:val="24"/>
        </w:rPr>
        <w:t>启发式、讨论式、研讨式、合作式等教学方法，加强学生自学能力、独立分析和解决问题能力的培养</w:t>
      </w:r>
      <w:r>
        <w:rPr>
          <w:rFonts w:hint="eastAsia" w:asciiTheme="minorEastAsia" w:hAnsiTheme="minorEastAsia" w:eastAsiaTheme="minorEastAsia" w:cstheme="minorEastAsia"/>
          <w:sz w:val="24"/>
          <w:szCs w:val="24"/>
          <w:lang w:eastAsia="zh-CN"/>
        </w:rPr>
        <w:t>；部分课程进行了考核方式改革，</w:t>
      </w:r>
      <w:r>
        <w:rPr>
          <w:rFonts w:hint="eastAsia" w:asciiTheme="minorEastAsia" w:hAnsiTheme="minorEastAsia" w:eastAsiaTheme="minorEastAsia" w:cstheme="minorEastAsia"/>
          <w:sz w:val="24"/>
          <w:szCs w:val="24"/>
        </w:rPr>
        <w:t>构建</w:t>
      </w:r>
      <w:r>
        <w:rPr>
          <w:rFonts w:hint="eastAsia" w:asciiTheme="minorEastAsia" w:hAnsiTheme="minorEastAsia" w:eastAsiaTheme="minorEastAsia" w:cstheme="minorEastAsia"/>
          <w:sz w:val="24"/>
          <w:szCs w:val="24"/>
          <w:lang w:eastAsia="zh-CN"/>
        </w:rPr>
        <w:t>了</w:t>
      </w:r>
      <w:r>
        <w:rPr>
          <w:rFonts w:hint="eastAsia" w:asciiTheme="minorEastAsia" w:hAnsiTheme="minorEastAsia" w:eastAsiaTheme="minorEastAsia" w:cstheme="minorEastAsia"/>
          <w:sz w:val="24"/>
          <w:szCs w:val="24"/>
        </w:rPr>
        <w:t>多元评价体系，</w:t>
      </w:r>
      <w:r>
        <w:rPr>
          <w:rFonts w:hint="eastAsia" w:asciiTheme="minorEastAsia" w:hAnsiTheme="minorEastAsia" w:eastAsiaTheme="minorEastAsia" w:cstheme="minorEastAsia"/>
          <w:sz w:val="24"/>
          <w:szCs w:val="24"/>
          <w:lang w:eastAsia="zh-CN"/>
        </w:rPr>
        <w:t>注重期末与</w:t>
      </w:r>
      <w:r>
        <w:rPr>
          <w:rFonts w:hint="eastAsia" w:asciiTheme="minorEastAsia" w:hAnsiTheme="minorEastAsia" w:eastAsiaTheme="minorEastAsia" w:cstheme="minorEastAsia"/>
          <w:sz w:val="24"/>
          <w:szCs w:val="24"/>
        </w:rPr>
        <w:t>过程相结合的考核</w:t>
      </w:r>
      <w:r>
        <w:rPr>
          <w:rFonts w:hint="eastAsia" w:asciiTheme="minorEastAsia" w:hAnsiTheme="minorEastAsia" w:eastAsiaTheme="minorEastAsia" w:cstheme="minorEastAsia"/>
          <w:sz w:val="24"/>
          <w:szCs w:val="24"/>
          <w:lang w:eastAsia="zh-CN"/>
        </w:rPr>
        <w:t>。</w:t>
      </w:r>
    </w:p>
    <w:p>
      <w:pPr>
        <w:keepNext w:val="0"/>
        <w:keepLines w:val="0"/>
        <w:pageBreakBefore w:val="0"/>
        <w:widowControl/>
        <w:numPr>
          <w:ilvl w:val="0"/>
          <w:numId w:val="1"/>
        </w:numPr>
        <w:kinsoku/>
        <w:wordWrap/>
        <w:overflowPunct/>
        <w:topLinePunct w:val="0"/>
        <w:autoSpaceDE/>
        <w:autoSpaceDN/>
        <w:bidi w:val="0"/>
        <w:snapToGrid/>
        <w:spacing w:line="480" w:lineRule="exact"/>
        <w:ind w:firstLine="440"/>
        <w:jc w:val="both"/>
        <w:textAlignment w:val="auto"/>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师资队伍建设方面</w:t>
      </w:r>
    </w:p>
    <w:p>
      <w:pPr>
        <w:keepNext w:val="0"/>
        <w:keepLines w:val="0"/>
        <w:pageBreakBefore w:val="0"/>
        <w:widowControl/>
        <w:kinsoku/>
        <w:wordWrap/>
        <w:overflowPunct/>
        <w:topLinePunct w:val="0"/>
        <w:autoSpaceDE/>
        <w:autoSpaceDN/>
        <w:bidi w:val="0"/>
        <w:snapToGrid/>
        <w:spacing w:line="480" w:lineRule="exact"/>
        <w:ind w:firstLine="440"/>
        <w:jc w:val="both"/>
        <w:textAlignment w:val="auto"/>
        <w:rPr>
          <w:rFonts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sz w:val="24"/>
          <w:szCs w:val="24"/>
        </w:rPr>
        <w:t>1.专业带头人</w:t>
      </w:r>
      <w:r>
        <w:rPr>
          <w:rFonts w:hint="eastAsia" w:asciiTheme="minorEastAsia" w:hAnsiTheme="minorEastAsia" w:eastAsiaTheme="minorEastAsia" w:cstheme="minorEastAsia"/>
          <w:sz w:val="24"/>
          <w:szCs w:val="24"/>
          <w:lang w:eastAsia="zh-CN"/>
        </w:rPr>
        <w:t>建设</w:t>
      </w:r>
      <w:r>
        <w:rPr>
          <w:rFonts w:hint="eastAsia" w:asciiTheme="minorEastAsia" w:hAnsiTheme="minorEastAsia" w:eastAsiaTheme="minorEastAsia" w:cstheme="minorEastAsia"/>
          <w:sz w:val="24"/>
          <w:szCs w:val="24"/>
        </w:rPr>
        <w:t>。每专业都聘用</w:t>
      </w:r>
      <w:r>
        <w:rPr>
          <w:rFonts w:hint="eastAsia" w:asciiTheme="minorEastAsia" w:hAnsiTheme="minorEastAsia" w:eastAsiaTheme="minorEastAsia" w:cstheme="minorEastAsia"/>
          <w:sz w:val="24"/>
          <w:szCs w:val="24"/>
          <w:lang w:eastAsia="zh-CN"/>
        </w:rPr>
        <w:t>了校外</w:t>
      </w:r>
      <w:r>
        <w:rPr>
          <w:rFonts w:hint="eastAsia" w:asciiTheme="minorEastAsia" w:hAnsiTheme="minorEastAsia" w:eastAsiaTheme="minorEastAsia" w:cstheme="minorEastAsia"/>
          <w:sz w:val="24"/>
          <w:szCs w:val="24"/>
        </w:rPr>
        <w:t>专业带头人</w:t>
      </w:r>
      <w:r>
        <w:rPr>
          <w:rFonts w:hint="eastAsia" w:asciiTheme="minorEastAsia" w:hAnsiTheme="minorEastAsia" w:eastAsiaTheme="minorEastAsia" w:cstheme="minorEastAsia"/>
          <w:sz w:val="24"/>
          <w:szCs w:val="24"/>
          <w:lang w:eastAsia="zh-CN"/>
        </w:rPr>
        <w:t>，配备了校内专业负责人</w:t>
      </w:r>
      <w:r>
        <w:rPr>
          <w:rFonts w:hint="eastAsia" w:asciiTheme="minorEastAsia" w:hAnsiTheme="minorEastAsia" w:eastAsiaTheme="minorEastAsia" w:cstheme="minorEastAsia"/>
          <w:sz w:val="24"/>
          <w:szCs w:val="24"/>
        </w:rPr>
        <w:t>。</w:t>
      </w:r>
    </w:p>
    <w:p>
      <w:pPr>
        <w:keepNext w:val="0"/>
        <w:keepLines w:val="0"/>
        <w:pageBreakBefore w:val="0"/>
        <w:widowControl/>
        <w:kinsoku/>
        <w:wordWrap/>
        <w:overflowPunct/>
        <w:topLinePunct w:val="0"/>
        <w:autoSpaceDE/>
        <w:autoSpaceDN/>
        <w:bidi w:val="0"/>
        <w:snapToGrid/>
        <w:spacing w:line="480" w:lineRule="exact"/>
        <w:ind w:firstLine="440"/>
        <w:jc w:val="both"/>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2.专业教学团队</w:t>
      </w:r>
      <w:r>
        <w:rPr>
          <w:rFonts w:hint="eastAsia" w:asciiTheme="minorEastAsia" w:hAnsiTheme="minorEastAsia" w:eastAsiaTheme="minorEastAsia" w:cstheme="minorEastAsia"/>
          <w:sz w:val="24"/>
          <w:szCs w:val="24"/>
          <w:lang w:eastAsia="zh-CN"/>
        </w:rPr>
        <w:t>建设</w:t>
      </w:r>
      <w:r>
        <w:rPr>
          <w:rFonts w:hint="eastAsia" w:asciiTheme="minorEastAsia" w:hAnsiTheme="minorEastAsia" w:eastAsiaTheme="minorEastAsia" w:cstheme="minorEastAsia"/>
          <w:sz w:val="24"/>
          <w:szCs w:val="24"/>
        </w:rPr>
        <w:t>。专业教师数量能够满足教学需要；能够有计划</w:t>
      </w:r>
      <w:r>
        <w:rPr>
          <w:rFonts w:hint="eastAsia" w:asciiTheme="minorEastAsia" w:hAnsiTheme="minorEastAsia" w:eastAsiaTheme="minorEastAsia" w:cstheme="minorEastAsia"/>
          <w:sz w:val="24"/>
          <w:szCs w:val="24"/>
          <w:lang w:eastAsia="zh-CN"/>
        </w:rPr>
        <w:t>地</w:t>
      </w:r>
      <w:r>
        <w:rPr>
          <w:rFonts w:hint="eastAsia" w:asciiTheme="minorEastAsia" w:hAnsiTheme="minorEastAsia" w:eastAsiaTheme="minorEastAsia" w:cstheme="minorEastAsia"/>
          <w:sz w:val="24"/>
          <w:szCs w:val="24"/>
        </w:rPr>
        <w:t>选派专业教师到企业</w:t>
      </w:r>
      <w:r>
        <w:rPr>
          <w:rFonts w:hint="eastAsia" w:asciiTheme="minorEastAsia" w:hAnsiTheme="minorEastAsia" w:eastAsiaTheme="minorEastAsia" w:cstheme="minorEastAsia"/>
          <w:sz w:val="24"/>
          <w:szCs w:val="24"/>
          <w:lang w:eastAsia="zh-CN"/>
        </w:rPr>
        <w:t>挂职锻炼</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提高教师实践教学能力</w:t>
      </w:r>
      <w:r>
        <w:rPr>
          <w:rFonts w:hint="eastAsia" w:asciiTheme="minorEastAsia" w:hAnsiTheme="minorEastAsia" w:eastAsiaTheme="minorEastAsia" w:cstheme="minorEastAsia"/>
          <w:sz w:val="24"/>
          <w:szCs w:val="24"/>
        </w:rPr>
        <w:t>；通过外引和内培，“双师型”教师比例增大，学历结构得到</w:t>
      </w:r>
      <w:r>
        <w:rPr>
          <w:rFonts w:hint="eastAsia" w:asciiTheme="minorEastAsia" w:hAnsiTheme="minorEastAsia" w:eastAsiaTheme="minorEastAsia" w:cstheme="minorEastAsia"/>
          <w:sz w:val="24"/>
          <w:szCs w:val="24"/>
          <w:lang w:eastAsia="zh-CN"/>
        </w:rPr>
        <w:t>优化</w:t>
      </w:r>
      <w:r>
        <w:rPr>
          <w:rFonts w:hint="eastAsia" w:asciiTheme="minorEastAsia" w:hAnsiTheme="minorEastAsia" w:eastAsiaTheme="minorEastAsia" w:cstheme="minorEastAsia"/>
          <w:sz w:val="24"/>
          <w:szCs w:val="24"/>
        </w:rPr>
        <w:t>，职称结构</w:t>
      </w:r>
      <w:r>
        <w:rPr>
          <w:rFonts w:hint="eastAsia" w:asciiTheme="minorEastAsia" w:hAnsiTheme="minorEastAsia" w:eastAsiaTheme="minorEastAsia" w:cstheme="minorEastAsia"/>
          <w:sz w:val="24"/>
          <w:szCs w:val="24"/>
          <w:lang w:eastAsia="zh-CN"/>
        </w:rPr>
        <w:t>趋于</w:t>
      </w:r>
      <w:r>
        <w:rPr>
          <w:rFonts w:hint="eastAsia" w:asciiTheme="minorEastAsia" w:hAnsiTheme="minorEastAsia" w:eastAsiaTheme="minorEastAsia" w:cstheme="minorEastAsia"/>
          <w:sz w:val="24"/>
          <w:szCs w:val="24"/>
        </w:rPr>
        <w:t>合理</w:t>
      </w:r>
      <w:r>
        <w:rPr>
          <w:rFonts w:hint="eastAsia" w:asciiTheme="minorEastAsia" w:hAnsiTheme="minorEastAsia" w:eastAsiaTheme="minorEastAsia" w:cstheme="minorEastAsia"/>
          <w:sz w:val="24"/>
          <w:szCs w:val="24"/>
          <w:lang w:eastAsia="zh-CN"/>
        </w:rPr>
        <w:t>。</w:t>
      </w:r>
    </w:p>
    <w:p>
      <w:pPr>
        <w:keepNext w:val="0"/>
        <w:keepLines w:val="0"/>
        <w:pageBreakBefore w:val="0"/>
        <w:widowControl/>
        <w:kinsoku/>
        <w:wordWrap/>
        <w:overflowPunct/>
        <w:topLinePunct w:val="0"/>
        <w:autoSpaceDE/>
        <w:autoSpaceDN/>
        <w:bidi w:val="0"/>
        <w:snapToGrid/>
        <w:spacing w:line="480" w:lineRule="exact"/>
        <w:ind w:firstLine="440"/>
        <w:jc w:val="both"/>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rPr>
        <w:t>（三）</w:t>
      </w:r>
      <w:r>
        <w:rPr>
          <w:rFonts w:hint="eastAsia" w:asciiTheme="minorEastAsia" w:hAnsiTheme="minorEastAsia" w:eastAsiaTheme="minorEastAsia" w:cstheme="minorEastAsia"/>
          <w:b/>
          <w:bCs/>
          <w:sz w:val="24"/>
          <w:szCs w:val="24"/>
          <w:lang w:eastAsia="zh-CN"/>
        </w:rPr>
        <w:t>实践</w:t>
      </w:r>
      <w:r>
        <w:rPr>
          <w:rFonts w:hint="eastAsia" w:asciiTheme="minorEastAsia" w:hAnsiTheme="minorEastAsia" w:eastAsiaTheme="minorEastAsia" w:cstheme="minorEastAsia"/>
          <w:b/>
          <w:bCs/>
          <w:sz w:val="24"/>
          <w:szCs w:val="24"/>
        </w:rPr>
        <w:t>条件建设</w:t>
      </w:r>
      <w:r>
        <w:rPr>
          <w:rFonts w:hint="eastAsia" w:asciiTheme="minorEastAsia" w:hAnsiTheme="minorEastAsia" w:eastAsiaTheme="minorEastAsia" w:cstheme="minorEastAsia"/>
          <w:b/>
          <w:bCs/>
          <w:sz w:val="24"/>
          <w:szCs w:val="24"/>
          <w:lang w:eastAsia="zh-CN"/>
        </w:rPr>
        <w:t>方面</w:t>
      </w:r>
    </w:p>
    <w:p>
      <w:pPr>
        <w:keepNext w:val="0"/>
        <w:keepLines w:val="0"/>
        <w:pageBreakBefore w:val="0"/>
        <w:widowControl/>
        <w:kinsoku/>
        <w:wordWrap/>
        <w:overflowPunct/>
        <w:topLinePunct w:val="0"/>
        <w:autoSpaceDE/>
        <w:autoSpaceDN/>
        <w:bidi w:val="0"/>
        <w:adjustRightInd/>
        <w:snapToGrid/>
        <w:spacing w:line="480" w:lineRule="exact"/>
        <w:ind w:firstLine="440"/>
        <w:jc w:val="both"/>
        <w:textAlignment w:val="auto"/>
        <w:rPr>
          <w:rFonts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sz w:val="24"/>
          <w:szCs w:val="24"/>
        </w:rPr>
        <w:t>各专业</w:t>
      </w:r>
      <w:r>
        <w:rPr>
          <w:rFonts w:hint="eastAsia" w:asciiTheme="minorEastAsia" w:hAnsiTheme="minorEastAsia" w:eastAsiaTheme="minorEastAsia" w:cstheme="minorEastAsia"/>
          <w:sz w:val="24"/>
          <w:szCs w:val="24"/>
          <w:lang w:eastAsia="zh-CN"/>
        </w:rPr>
        <w:t>都完成了实验实训室建设任务，实验实训室</w:t>
      </w:r>
      <w:r>
        <w:rPr>
          <w:rFonts w:hint="eastAsia" w:asciiTheme="minorEastAsia" w:hAnsiTheme="minorEastAsia" w:eastAsiaTheme="minorEastAsia" w:cstheme="minorEastAsia"/>
          <w:sz w:val="24"/>
          <w:szCs w:val="24"/>
        </w:rPr>
        <w:t>标准较高，功能齐全；</w:t>
      </w:r>
      <w:r>
        <w:rPr>
          <w:rFonts w:hint="eastAsia" w:asciiTheme="minorEastAsia" w:hAnsiTheme="minorEastAsia" w:eastAsiaTheme="minorEastAsia" w:cstheme="minorEastAsia"/>
          <w:sz w:val="24"/>
          <w:szCs w:val="24"/>
          <w:lang w:eastAsia="zh-CN"/>
        </w:rPr>
        <w:t>有</w:t>
      </w:r>
      <w:r>
        <w:rPr>
          <w:rFonts w:hint="eastAsia" w:asciiTheme="minorEastAsia" w:hAnsiTheme="minorEastAsia" w:eastAsiaTheme="minorEastAsia" w:cstheme="minorEastAsia"/>
          <w:sz w:val="24"/>
          <w:szCs w:val="24"/>
        </w:rPr>
        <w:t>校外</w:t>
      </w:r>
      <w:r>
        <w:rPr>
          <w:rFonts w:hint="eastAsia" w:asciiTheme="minorEastAsia" w:hAnsiTheme="minorEastAsia" w:eastAsiaTheme="minorEastAsia" w:cstheme="minorEastAsia"/>
          <w:sz w:val="24"/>
          <w:szCs w:val="24"/>
          <w:lang w:eastAsia="zh-CN"/>
        </w:rPr>
        <w:t>实习</w:t>
      </w:r>
      <w:r>
        <w:rPr>
          <w:rFonts w:hint="eastAsia" w:asciiTheme="minorEastAsia" w:hAnsiTheme="minorEastAsia" w:eastAsiaTheme="minorEastAsia" w:cstheme="minorEastAsia"/>
          <w:sz w:val="24"/>
          <w:szCs w:val="24"/>
        </w:rPr>
        <w:t>实训基地。</w:t>
      </w:r>
    </w:p>
    <w:p>
      <w:pPr>
        <w:keepNext w:val="0"/>
        <w:keepLines w:val="0"/>
        <w:pageBreakBefore w:val="0"/>
        <w:widowControl/>
        <w:kinsoku/>
        <w:wordWrap/>
        <w:overflowPunct/>
        <w:topLinePunct w:val="0"/>
        <w:autoSpaceDE/>
        <w:autoSpaceDN/>
        <w:bidi w:val="0"/>
        <w:adjustRightInd/>
        <w:snapToGrid/>
        <w:spacing w:line="480" w:lineRule="exact"/>
        <w:ind w:firstLine="440"/>
        <w:jc w:val="both"/>
        <w:textAlignment w:val="auto"/>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（四）政策支持与资金投入</w:t>
      </w:r>
    </w:p>
    <w:p>
      <w:pPr>
        <w:keepNext w:val="0"/>
        <w:keepLines w:val="0"/>
        <w:pageBreakBefore w:val="0"/>
        <w:kinsoku/>
        <w:wordWrap/>
        <w:overflowPunct/>
        <w:topLinePunct w:val="0"/>
        <w:autoSpaceDE/>
        <w:autoSpaceDN/>
        <w:bidi w:val="0"/>
        <w:adjustRightInd/>
        <w:snapToGrid/>
        <w:spacing w:line="480" w:lineRule="exact"/>
        <w:ind w:firstLine="480" w:firstLineChars="200"/>
        <w:jc w:val="both"/>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省财政补助资金、</w:t>
      </w:r>
      <w:r>
        <w:rPr>
          <w:rFonts w:hint="eastAsia" w:asciiTheme="minorEastAsia" w:hAnsiTheme="minorEastAsia" w:eastAsiaTheme="minorEastAsia" w:cstheme="minorEastAsia"/>
          <w:sz w:val="24"/>
          <w:szCs w:val="24"/>
          <w:lang w:eastAsia="zh-CN"/>
        </w:rPr>
        <w:t>亚太集团</w:t>
      </w:r>
      <w:r>
        <w:rPr>
          <w:rFonts w:hint="eastAsia" w:asciiTheme="minorEastAsia" w:hAnsiTheme="minorEastAsia" w:eastAsiaTheme="minorEastAsia" w:cstheme="minorEastAsia"/>
          <w:sz w:val="24"/>
          <w:szCs w:val="24"/>
        </w:rPr>
        <w:t>投入与学校配套资金及时、足额到位。建设资金全部用于专业建设，资金管理严格，支出合理，使用与预算基本相符。</w:t>
      </w:r>
    </w:p>
    <w:p>
      <w:pPr>
        <w:keepNext w:val="0"/>
        <w:keepLines w:val="0"/>
        <w:pageBreakBefore w:val="0"/>
        <w:kinsoku/>
        <w:wordWrap/>
        <w:overflowPunct/>
        <w:topLinePunct w:val="0"/>
        <w:autoSpaceDE/>
        <w:autoSpaceDN/>
        <w:bidi w:val="0"/>
        <w:adjustRightInd/>
        <w:snapToGrid/>
        <w:spacing w:line="480" w:lineRule="exact"/>
        <w:ind w:firstLine="482" w:firstLineChars="200"/>
        <w:jc w:val="both"/>
        <w:textAlignment w:val="auto"/>
        <w:rPr>
          <w:rFonts w:hint="eastAsia" w:ascii="黑体" w:hAnsi="黑体" w:eastAsia="黑体" w:cs="黑体"/>
          <w:b/>
          <w:bCs/>
          <w:color w:val="000000" w:themeColor="text1"/>
          <w:sz w:val="24"/>
          <w:szCs w:val="24"/>
        </w:rPr>
      </w:pPr>
      <w:r>
        <w:rPr>
          <w:rFonts w:hint="eastAsia" w:ascii="黑体" w:hAnsi="黑体" w:eastAsia="黑体" w:cs="黑体"/>
          <w:b/>
          <w:bCs/>
          <w:color w:val="000000" w:themeColor="text1"/>
          <w:sz w:val="24"/>
          <w:szCs w:val="24"/>
          <w:lang w:eastAsia="zh-CN"/>
        </w:rPr>
        <w:t>六、</w:t>
      </w:r>
      <w:r>
        <w:rPr>
          <w:rFonts w:hint="eastAsia" w:ascii="黑体" w:hAnsi="黑体" w:eastAsia="黑体" w:cs="黑体"/>
          <w:b/>
          <w:bCs/>
          <w:color w:val="000000" w:themeColor="text1"/>
          <w:sz w:val="24"/>
          <w:szCs w:val="24"/>
        </w:rPr>
        <w:t>存在问题</w:t>
      </w:r>
    </w:p>
    <w:p>
      <w:pPr>
        <w:keepNext w:val="0"/>
        <w:keepLines w:val="0"/>
        <w:pageBreakBefore w:val="0"/>
        <w:kinsoku/>
        <w:wordWrap/>
        <w:overflowPunct/>
        <w:topLinePunct w:val="0"/>
        <w:autoSpaceDE/>
        <w:autoSpaceDN/>
        <w:bidi w:val="0"/>
        <w:adjustRightInd/>
        <w:snapToGrid/>
        <w:spacing w:line="480" w:lineRule="exact"/>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对照《检查验收指标》《检查验收内容》</w:t>
      </w:r>
      <w:r>
        <w:rPr>
          <w:rFonts w:hint="eastAsia" w:asciiTheme="minorEastAsia" w:hAnsiTheme="minorEastAsia" w:eastAsiaTheme="minorEastAsia" w:cstheme="minorEastAsia"/>
          <w:sz w:val="24"/>
          <w:szCs w:val="24"/>
          <w:lang w:eastAsia="zh-CN"/>
        </w:rPr>
        <w:t>和优势特色专业建设方案，专业建设现状离</w:t>
      </w:r>
      <w:r>
        <w:rPr>
          <w:rFonts w:hint="eastAsia" w:asciiTheme="minorEastAsia" w:hAnsiTheme="minorEastAsia" w:eastAsiaTheme="minorEastAsia" w:cstheme="minorEastAsia"/>
          <w:sz w:val="24"/>
          <w:szCs w:val="24"/>
        </w:rPr>
        <w:t>专业建设确定的目标还存在一定差距，</w:t>
      </w:r>
      <w:r>
        <w:rPr>
          <w:rFonts w:hint="eastAsia" w:asciiTheme="minorEastAsia" w:hAnsiTheme="minorEastAsia" w:eastAsiaTheme="minorEastAsia" w:cstheme="minorEastAsia"/>
          <w:sz w:val="24"/>
          <w:szCs w:val="24"/>
          <w:lang w:eastAsia="zh-CN"/>
        </w:rPr>
        <w:t>四个本科优势特色</w:t>
      </w:r>
      <w:r>
        <w:rPr>
          <w:rFonts w:hint="eastAsia" w:asciiTheme="minorEastAsia" w:hAnsiTheme="minorEastAsia" w:eastAsiaTheme="minorEastAsia" w:cstheme="minorEastAsia"/>
          <w:sz w:val="24"/>
          <w:szCs w:val="24"/>
        </w:rPr>
        <w:t>专业建设在人才培养模式改革、师资队伍建设、实验实训条件以及经费使用等方面都不同程度的存在一些问题和不足，具体如下：</w:t>
      </w:r>
    </w:p>
    <w:p>
      <w:pPr>
        <w:keepNext w:val="0"/>
        <w:keepLines w:val="0"/>
        <w:pageBreakBefore w:val="0"/>
        <w:kinsoku/>
        <w:wordWrap/>
        <w:overflowPunct/>
        <w:topLinePunct w:val="0"/>
        <w:autoSpaceDE/>
        <w:autoSpaceDN/>
        <w:bidi w:val="0"/>
        <w:adjustRightInd/>
        <w:snapToGrid/>
        <w:spacing w:line="480" w:lineRule="exact"/>
        <w:ind w:firstLine="480" w:firstLineChars="200"/>
        <w:jc w:val="both"/>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sz w:val="24"/>
          <w:szCs w:val="24"/>
        </w:rPr>
      </w:pPr>
    </w:p>
    <w:tbl>
      <w:tblPr>
        <w:tblStyle w:val="14"/>
        <w:tblW w:w="9496" w:type="dxa"/>
        <w:jc w:val="center"/>
        <w:tblInd w:w="-10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391"/>
        <w:gridCol w:w="7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blHeader/>
          <w:jc w:val="center"/>
        </w:trPr>
        <w:tc>
          <w:tcPr>
            <w:tcW w:w="663" w:type="dxa"/>
            <w:shd w:val="clear" w:color="auto" w:fill="BEBEBE" w:themeFill="background1" w:themeFillShade="BF"/>
            <w:vAlign w:val="center"/>
          </w:tcPr>
          <w:p>
            <w:pPr>
              <w:spacing w:line="340" w:lineRule="exact"/>
              <w:jc w:val="center"/>
              <w:rPr>
                <w:rFonts w:hint="eastAsia" w:asciiTheme="minorEastAsia" w:hAnsiTheme="minorEastAsia" w:eastAsiaTheme="minorEastAsia" w:cstheme="minorEastAsia"/>
                <w:b/>
                <w:bCs w:val="0"/>
                <w:color w:val="000000" w:themeColor="text1"/>
                <w:sz w:val="21"/>
                <w:szCs w:val="21"/>
              </w:rPr>
            </w:pPr>
            <w:r>
              <w:rPr>
                <w:rFonts w:hint="eastAsia" w:asciiTheme="minorEastAsia" w:hAnsiTheme="minorEastAsia" w:eastAsiaTheme="minorEastAsia" w:cstheme="minorEastAsia"/>
                <w:b/>
                <w:bCs w:val="0"/>
                <w:color w:val="000000" w:themeColor="text1"/>
                <w:spacing w:val="-11"/>
                <w:sz w:val="21"/>
                <w:szCs w:val="21"/>
              </w:rPr>
              <w:t>序号</w:t>
            </w:r>
          </w:p>
        </w:tc>
        <w:tc>
          <w:tcPr>
            <w:tcW w:w="1391" w:type="dxa"/>
            <w:shd w:val="clear" w:color="auto" w:fill="BEBEBE" w:themeFill="background1" w:themeFillShade="BF"/>
            <w:vAlign w:val="center"/>
          </w:tcPr>
          <w:p>
            <w:pPr>
              <w:spacing w:line="340" w:lineRule="exact"/>
              <w:jc w:val="center"/>
              <w:rPr>
                <w:rFonts w:hint="eastAsia" w:asciiTheme="minorEastAsia" w:hAnsiTheme="minorEastAsia" w:eastAsiaTheme="minorEastAsia" w:cstheme="minorEastAsia"/>
                <w:b/>
                <w:bCs w:val="0"/>
                <w:color w:val="000000" w:themeColor="text1"/>
                <w:kern w:val="0"/>
                <w:sz w:val="21"/>
                <w:szCs w:val="21"/>
              </w:rPr>
            </w:pPr>
            <w:r>
              <w:rPr>
                <w:rFonts w:hint="eastAsia" w:asciiTheme="minorEastAsia" w:hAnsiTheme="minorEastAsia" w:eastAsiaTheme="minorEastAsia" w:cstheme="minorEastAsia"/>
                <w:b/>
                <w:bCs w:val="0"/>
                <w:color w:val="000000" w:themeColor="text1"/>
                <w:spacing w:val="-11"/>
                <w:sz w:val="21"/>
                <w:szCs w:val="21"/>
              </w:rPr>
              <w:t>评估专业</w:t>
            </w:r>
          </w:p>
        </w:tc>
        <w:tc>
          <w:tcPr>
            <w:tcW w:w="7442" w:type="dxa"/>
            <w:shd w:val="clear" w:color="auto" w:fill="BEBEBE" w:themeFill="background1" w:themeFillShade="BF"/>
            <w:vAlign w:val="center"/>
          </w:tcPr>
          <w:p>
            <w:pPr>
              <w:spacing w:line="340" w:lineRule="exact"/>
              <w:jc w:val="center"/>
              <w:rPr>
                <w:rFonts w:hint="eastAsia" w:asciiTheme="minorEastAsia" w:hAnsiTheme="minorEastAsia" w:eastAsiaTheme="minorEastAsia" w:cstheme="minorEastAsia"/>
                <w:b/>
                <w:bCs w:val="0"/>
                <w:color w:val="000000" w:themeColor="text1"/>
                <w:sz w:val="21"/>
                <w:szCs w:val="21"/>
              </w:rPr>
            </w:pPr>
            <w:r>
              <w:rPr>
                <w:rFonts w:hint="eastAsia" w:asciiTheme="minorEastAsia" w:hAnsiTheme="minorEastAsia" w:eastAsiaTheme="minorEastAsia" w:cstheme="minorEastAsia"/>
                <w:b/>
                <w:bCs w:val="0"/>
                <w:color w:val="000000" w:themeColor="text1"/>
                <w:sz w:val="21"/>
                <w:szCs w:val="21"/>
              </w:rPr>
              <w:t>评估意见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2" w:hRule="atLeast"/>
          <w:jc w:val="center"/>
        </w:trPr>
        <w:tc>
          <w:tcPr>
            <w:tcW w:w="663" w:type="dxa"/>
            <w:vAlign w:val="center"/>
          </w:tcPr>
          <w:p>
            <w:pPr>
              <w:spacing w:line="24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391" w:type="dxa"/>
            <w:vAlign w:val="center"/>
          </w:tcPr>
          <w:p>
            <w:pPr>
              <w:widowControl/>
              <w:spacing w:line="240" w:lineRule="atLeast"/>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电气工程</w:t>
            </w:r>
          </w:p>
          <w:p>
            <w:pPr>
              <w:widowControl/>
              <w:spacing w:line="240" w:lineRule="atLeas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sz w:val="21"/>
                <w:szCs w:val="21"/>
              </w:rPr>
              <w:t>及其自动化</w:t>
            </w:r>
          </w:p>
        </w:tc>
        <w:tc>
          <w:tcPr>
            <w:tcW w:w="7442" w:type="dxa"/>
            <w:vAlign w:val="center"/>
          </w:tcPr>
          <w:p>
            <w:pPr>
              <w:keepNext w:val="0"/>
              <w:keepLines w:val="0"/>
              <w:pageBreakBefore w:val="0"/>
              <w:widowControl w:val="0"/>
              <w:kinsoku/>
              <w:wordWrap/>
              <w:overflowPunct/>
              <w:topLinePunct w:val="0"/>
              <w:autoSpaceDE/>
              <w:autoSpaceDN/>
              <w:bidi w:val="0"/>
              <w:adjustRightInd/>
              <w:snapToGrid/>
              <w:spacing w:line="220" w:lineRule="atLeast"/>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rPr>
              <w:t>（一）培养模式改革</w:t>
            </w:r>
            <w:r>
              <w:rPr>
                <w:rFonts w:hint="eastAsia" w:asciiTheme="minorEastAsia" w:hAnsiTheme="minorEastAsia" w:eastAsiaTheme="minorEastAsia" w:cstheme="minorEastAsia"/>
                <w:b/>
                <w:bCs/>
                <w:sz w:val="21"/>
                <w:szCs w:val="21"/>
                <w:lang w:eastAsia="zh-CN"/>
              </w:rPr>
              <w:t>。</w:t>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eastAsia="zh-CN"/>
              </w:rPr>
              <w:t>没有</w:t>
            </w:r>
            <w:r>
              <w:rPr>
                <w:rFonts w:hint="eastAsia" w:asciiTheme="minorEastAsia" w:hAnsiTheme="minorEastAsia" w:eastAsiaTheme="minorEastAsia" w:cstheme="minorEastAsia"/>
                <w:sz w:val="21"/>
                <w:szCs w:val="21"/>
              </w:rPr>
              <w:t>与企业共编专业教材</w:t>
            </w:r>
            <w:r>
              <w:rPr>
                <w:rFonts w:hint="eastAsia" w:asciiTheme="minorEastAsia" w:hAnsiTheme="minorEastAsia" w:eastAsiaTheme="minorEastAsia" w:cstheme="minor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20" w:lineRule="atLeast"/>
              <w:textAlignment w:val="auto"/>
              <w:rPr>
                <w:rFonts w:hint="eastAsia" w:asciiTheme="minorEastAsia" w:hAnsiTheme="minorEastAsia" w:eastAsiaTheme="minorEastAsia" w:cstheme="minorEastAsia"/>
                <w:color w:val="0000FF"/>
                <w:sz w:val="21"/>
                <w:szCs w:val="21"/>
              </w:rPr>
            </w:pPr>
            <w:r>
              <w:rPr>
                <w:rFonts w:hint="eastAsia" w:asciiTheme="minorEastAsia" w:hAnsiTheme="minorEastAsia" w:eastAsiaTheme="minorEastAsia" w:cstheme="minorEastAsia"/>
                <w:sz w:val="21"/>
                <w:szCs w:val="21"/>
              </w:rPr>
              <w:t>2.未成立</w:t>
            </w:r>
            <w:r>
              <w:rPr>
                <w:rFonts w:hint="eastAsia" w:asciiTheme="minorEastAsia" w:hAnsiTheme="minorEastAsia" w:eastAsiaTheme="minorEastAsia" w:cstheme="minorEastAsia"/>
                <w:sz w:val="21"/>
                <w:szCs w:val="21"/>
                <w:lang w:eastAsia="zh-CN"/>
              </w:rPr>
              <w:t>实验班；</w:t>
            </w:r>
            <w:r>
              <w:rPr>
                <w:rFonts w:hint="eastAsia" w:asciiTheme="minorEastAsia" w:hAnsiTheme="minorEastAsia" w:eastAsiaTheme="minorEastAsia" w:cstheme="minorEastAsia"/>
                <w:sz w:val="21"/>
                <w:szCs w:val="21"/>
              </w:rPr>
              <w:t>未成立实验班领导小组</w:t>
            </w:r>
            <w:r>
              <w:rPr>
                <w:rFonts w:hint="eastAsia" w:asciiTheme="minorEastAsia" w:hAnsiTheme="minorEastAsia" w:eastAsiaTheme="minorEastAsia" w:cstheme="minor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20" w:lineRule="atLeast"/>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3.“三双四融”校企深度合作不明显、不具体</w:t>
            </w:r>
            <w:r>
              <w:rPr>
                <w:rFonts w:hint="eastAsia" w:asciiTheme="minorEastAsia" w:hAnsiTheme="minorEastAsia" w:eastAsiaTheme="minorEastAsia" w:cstheme="minor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20" w:lineRule="atLeas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课程建设</w:t>
            </w:r>
            <w:r>
              <w:rPr>
                <w:rFonts w:hint="eastAsia" w:asciiTheme="minorEastAsia" w:hAnsiTheme="minorEastAsia" w:eastAsiaTheme="minorEastAsia" w:cstheme="minorEastAsia"/>
                <w:sz w:val="21"/>
                <w:szCs w:val="21"/>
                <w:lang w:eastAsia="zh-CN"/>
              </w:rPr>
              <w:t>成效不明显；</w:t>
            </w:r>
            <w:r>
              <w:rPr>
                <w:rFonts w:hint="eastAsia" w:asciiTheme="minorEastAsia" w:hAnsiTheme="minorEastAsia" w:eastAsiaTheme="minorEastAsia" w:cstheme="minorEastAsia"/>
                <w:sz w:val="21"/>
                <w:szCs w:val="21"/>
              </w:rPr>
              <w:t>优势特色不</w:t>
            </w:r>
            <w:r>
              <w:rPr>
                <w:rFonts w:hint="eastAsia" w:asciiTheme="minorEastAsia" w:hAnsiTheme="minorEastAsia" w:eastAsiaTheme="minorEastAsia" w:cstheme="minorEastAsia"/>
                <w:sz w:val="21"/>
                <w:szCs w:val="21"/>
                <w:lang w:eastAsia="zh-CN"/>
              </w:rPr>
              <w:t>凸</w:t>
            </w:r>
            <w:r>
              <w:rPr>
                <w:rFonts w:hint="eastAsia" w:asciiTheme="minorEastAsia" w:hAnsiTheme="minorEastAsia" w:eastAsiaTheme="minorEastAsia" w:cstheme="minorEastAsia"/>
                <w:sz w:val="21"/>
                <w:szCs w:val="21"/>
              </w:rPr>
              <w:t>显。</w:t>
            </w:r>
          </w:p>
          <w:p>
            <w:pPr>
              <w:keepNext w:val="0"/>
              <w:keepLines w:val="0"/>
              <w:pageBreakBefore w:val="0"/>
              <w:widowControl w:val="0"/>
              <w:kinsoku/>
              <w:wordWrap/>
              <w:overflowPunct/>
              <w:topLinePunct w:val="0"/>
              <w:autoSpaceDE/>
              <w:autoSpaceDN/>
              <w:bidi w:val="0"/>
              <w:adjustRightInd/>
              <w:snapToGrid/>
              <w:spacing w:line="220" w:lineRule="atLeast"/>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rPr>
              <w:t>（二）师资队伍建设</w:t>
            </w:r>
            <w:r>
              <w:rPr>
                <w:rFonts w:hint="eastAsia" w:asciiTheme="minorEastAsia" w:hAnsiTheme="minorEastAsia" w:eastAsiaTheme="minorEastAsia" w:cstheme="minorEastAsia"/>
                <w:b/>
                <w:bCs/>
                <w:sz w:val="21"/>
                <w:szCs w:val="21"/>
                <w:lang w:eastAsia="zh-CN"/>
              </w:rPr>
              <w:t>。</w:t>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eastAsia="zh-CN"/>
              </w:rPr>
              <w:t>专业</w:t>
            </w:r>
            <w:r>
              <w:rPr>
                <w:rFonts w:hint="eastAsia" w:asciiTheme="minorEastAsia" w:hAnsiTheme="minorEastAsia" w:eastAsiaTheme="minorEastAsia" w:cstheme="minorEastAsia"/>
                <w:sz w:val="21"/>
                <w:szCs w:val="21"/>
              </w:rPr>
              <w:t>教师中</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具有博士硕士学位的</w:t>
            </w:r>
            <w:r>
              <w:rPr>
                <w:rFonts w:hint="eastAsia" w:asciiTheme="minorEastAsia" w:hAnsiTheme="minorEastAsia" w:eastAsiaTheme="minorEastAsia" w:cstheme="minorEastAsia"/>
                <w:sz w:val="21"/>
                <w:szCs w:val="21"/>
                <w:lang w:eastAsia="zh-CN"/>
              </w:rPr>
              <w:t>教师比例未达</w:t>
            </w:r>
            <w:r>
              <w:rPr>
                <w:rFonts w:hint="eastAsia" w:asciiTheme="minorEastAsia" w:hAnsiTheme="minorEastAsia" w:eastAsiaTheme="minorEastAsia" w:cstheme="minorEastAsia"/>
                <w:sz w:val="21"/>
                <w:szCs w:val="21"/>
              </w:rPr>
              <w:t>到80%</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考取二级以上资格证书</w:t>
            </w:r>
            <w:r>
              <w:rPr>
                <w:rFonts w:hint="eastAsia" w:asciiTheme="minorEastAsia" w:hAnsiTheme="minorEastAsia" w:eastAsiaTheme="minorEastAsia" w:cstheme="minorEastAsia"/>
                <w:sz w:val="21"/>
                <w:szCs w:val="21"/>
                <w:lang w:eastAsia="zh-CN"/>
              </w:rPr>
              <w:t>的教师比例未达到</w:t>
            </w:r>
            <w:r>
              <w:rPr>
                <w:rFonts w:hint="eastAsia" w:asciiTheme="minorEastAsia" w:hAnsiTheme="minorEastAsia" w:eastAsiaTheme="minorEastAsia" w:cstheme="minorEastAsia"/>
                <w:sz w:val="21"/>
                <w:szCs w:val="21"/>
              </w:rPr>
              <w:t>80%</w:t>
            </w:r>
            <w:r>
              <w:rPr>
                <w:rFonts w:hint="eastAsia" w:asciiTheme="minorEastAsia" w:hAnsiTheme="minorEastAsia" w:eastAsiaTheme="minorEastAsia" w:cstheme="minor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20" w:lineRule="atLeast"/>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2.缺少“双师</w:t>
            </w:r>
            <w:r>
              <w:rPr>
                <w:rFonts w:hint="eastAsia" w:asciiTheme="minorEastAsia" w:hAnsiTheme="minorEastAsia" w:eastAsiaTheme="minorEastAsia" w:cstheme="minorEastAsia"/>
                <w:sz w:val="21"/>
                <w:szCs w:val="21"/>
                <w:lang w:eastAsia="zh-CN"/>
              </w:rPr>
              <w:t>型</w:t>
            </w:r>
            <w:r>
              <w:rPr>
                <w:rFonts w:hint="eastAsia" w:asciiTheme="minorEastAsia" w:hAnsiTheme="minorEastAsia" w:eastAsiaTheme="minorEastAsia" w:cstheme="minorEastAsia"/>
                <w:sz w:val="21"/>
                <w:szCs w:val="21"/>
              </w:rPr>
              <w:t>”实践教学团队</w:t>
            </w:r>
            <w:r>
              <w:rPr>
                <w:rFonts w:hint="eastAsia" w:asciiTheme="minorEastAsia" w:hAnsiTheme="minorEastAsia" w:eastAsiaTheme="minorEastAsia" w:cstheme="minorEastAsia"/>
                <w:sz w:val="21"/>
                <w:szCs w:val="21"/>
                <w:lang w:eastAsia="zh-CN"/>
              </w:rPr>
              <w:t>建设</w:t>
            </w:r>
            <w:r>
              <w:rPr>
                <w:rFonts w:hint="eastAsia" w:asciiTheme="minorEastAsia" w:hAnsiTheme="minorEastAsia" w:eastAsiaTheme="minorEastAsia" w:cstheme="minorEastAsia"/>
                <w:sz w:val="21"/>
                <w:szCs w:val="21"/>
              </w:rPr>
              <w:t>相关材料</w:t>
            </w:r>
            <w:r>
              <w:rPr>
                <w:rFonts w:hint="eastAsia" w:asciiTheme="minorEastAsia" w:hAnsiTheme="minorEastAsia" w:eastAsiaTheme="minorEastAsia" w:cstheme="minor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20" w:lineRule="atLeas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兼职教师管理和专任教师的培养缺少有效措施</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部分教师成果的时间节点不属于</w:t>
            </w:r>
            <w:r>
              <w:rPr>
                <w:rFonts w:hint="eastAsia" w:asciiTheme="minorEastAsia" w:hAnsiTheme="minorEastAsia" w:eastAsiaTheme="minorEastAsia" w:cstheme="minorEastAsia"/>
                <w:sz w:val="21"/>
                <w:szCs w:val="21"/>
                <w:lang w:eastAsia="zh-CN"/>
              </w:rPr>
              <w:t>专业建设期</w:t>
            </w:r>
            <w:r>
              <w:rPr>
                <w:rFonts w:hint="eastAsia" w:asciiTheme="minorEastAsia" w:hAnsiTheme="minorEastAsia" w:eastAsiaTheme="minorEastAsia" w:cstheme="minorEastAsia"/>
                <w:sz w:val="21"/>
                <w:szCs w:val="21"/>
              </w:rPr>
              <w:t>之内。</w:t>
            </w:r>
          </w:p>
          <w:p>
            <w:pPr>
              <w:keepNext w:val="0"/>
              <w:keepLines w:val="0"/>
              <w:pageBreakBefore w:val="0"/>
              <w:widowControl w:val="0"/>
              <w:kinsoku/>
              <w:wordWrap/>
              <w:overflowPunct/>
              <w:topLinePunct w:val="0"/>
              <w:autoSpaceDE/>
              <w:autoSpaceDN/>
              <w:bidi w:val="0"/>
              <w:adjustRightInd/>
              <w:snapToGrid/>
              <w:spacing w:line="220" w:lineRule="atLeast"/>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rPr>
              <w:t>（三）</w:t>
            </w:r>
            <w:r>
              <w:rPr>
                <w:rFonts w:hint="eastAsia" w:asciiTheme="minorEastAsia" w:hAnsiTheme="minorEastAsia" w:eastAsiaTheme="minorEastAsia" w:cstheme="minorEastAsia"/>
                <w:b/>
                <w:bCs/>
                <w:sz w:val="21"/>
                <w:szCs w:val="21"/>
                <w:lang w:eastAsia="zh-CN"/>
              </w:rPr>
              <w:t>实践</w:t>
            </w:r>
            <w:r>
              <w:rPr>
                <w:rFonts w:hint="eastAsia" w:asciiTheme="minorEastAsia" w:hAnsiTheme="minorEastAsia" w:eastAsiaTheme="minorEastAsia" w:cstheme="minorEastAsia"/>
                <w:b/>
                <w:bCs/>
                <w:sz w:val="21"/>
                <w:szCs w:val="21"/>
              </w:rPr>
              <w:t>条件建设</w:t>
            </w:r>
            <w:r>
              <w:rPr>
                <w:rFonts w:hint="eastAsia" w:asciiTheme="minorEastAsia" w:hAnsiTheme="minorEastAsia" w:eastAsiaTheme="minorEastAsia" w:cstheme="minorEastAsia"/>
                <w:b/>
                <w:bCs/>
                <w:sz w:val="21"/>
                <w:szCs w:val="21"/>
                <w:lang w:eastAsia="zh-CN"/>
              </w:rPr>
              <w:t>。</w:t>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eastAsia="zh-CN"/>
              </w:rPr>
              <w:t>无</w:t>
            </w:r>
            <w:r>
              <w:rPr>
                <w:rFonts w:hint="eastAsia" w:asciiTheme="minorEastAsia" w:hAnsiTheme="minorEastAsia" w:eastAsiaTheme="minorEastAsia" w:cstheme="minorEastAsia"/>
                <w:sz w:val="21"/>
                <w:szCs w:val="21"/>
              </w:rPr>
              <w:t>校企共同开展教学活动的</w:t>
            </w:r>
            <w:r>
              <w:rPr>
                <w:rFonts w:hint="eastAsia" w:asciiTheme="minorEastAsia" w:hAnsiTheme="minorEastAsia" w:eastAsiaTheme="minorEastAsia" w:cstheme="minorEastAsia"/>
                <w:sz w:val="21"/>
                <w:szCs w:val="21"/>
                <w:lang w:eastAsia="zh-CN"/>
              </w:rPr>
              <w:t>校外</w:t>
            </w:r>
            <w:r>
              <w:rPr>
                <w:rFonts w:hint="eastAsia" w:asciiTheme="minorEastAsia" w:hAnsiTheme="minorEastAsia" w:eastAsiaTheme="minorEastAsia" w:cstheme="minorEastAsia"/>
                <w:sz w:val="21"/>
                <w:szCs w:val="21"/>
              </w:rPr>
              <w:t>教学实</w:t>
            </w:r>
            <w:r>
              <w:rPr>
                <w:rFonts w:hint="eastAsia" w:asciiTheme="minorEastAsia" w:hAnsiTheme="minorEastAsia" w:eastAsiaTheme="minorEastAsia" w:cstheme="minorEastAsia"/>
                <w:sz w:val="21"/>
                <w:szCs w:val="21"/>
                <w:lang w:eastAsia="zh-CN"/>
              </w:rPr>
              <w:t>习</w:t>
            </w:r>
            <w:r>
              <w:rPr>
                <w:rFonts w:hint="eastAsia" w:asciiTheme="minorEastAsia" w:hAnsiTheme="minorEastAsia" w:eastAsiaTheme="minorEastAsia" w:cstheme="minorEastAsia"/>
                <w:sz w:val="21"/>
                <w:szCs w:val="21"/>
              </w:rPr>
              <w:t>基地材料</w:t>
            </w:r>
            <w:r>
              <w:rPr>
                <w:rFonts w:hint="eastAsia" w:asciiTheme="minorEastAsia" w:hAnsiTheme="minorEastAsia" w:eastAsiaTheme="minorEastAsia" w:cstheme="minor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20" w:lineRule="atLeast"/>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无</w:t>
            </w:r>
            <w:r>
              <w:rPr>
                <w:rFonts w:hint="eastAsia" w:asciiTheme="minorEastAsia" w:hAnsiTheme="minorEastAsia" w:eastAsiaTheme="minorEastAsia" w:cstheme="minorEastAsia"/>
                <w:sz w:val="21"/>
                <w:szCs w:val="21"/>
              </w:rPr>
              <w:t>关于“技术技能大师工作室”及大师的相关材料</w:t>
            </w:r>
            <w:r>
              <w:rPr>
                <w:rFonts w:hint="eastAsia" w:asciiTheme="minorEastAsia" w:hAnsiTheme="minorEastAsia" w:eastAsiaTheme="minorEastAsia" w:cstheme="minor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20" w:lineRule="atLeast"/>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无</w:t>
            </w:r>
            <w:r>
              <w:rPr>
                <w:rFonts w:hint="eastAsia" w:asciiTheme="minorEastAsia" w:hAnsiTheme="minorEastAsia" w:eastAsiaTheme="minorEastAsia" w:cstheme="minorEastAsia"/>
                <w:sz w:val="21"/>
                <w:szCs w:val="21"/>
              </w:rPr>
              <w:t>关于校外实习基地接纳学生实习</w:t>
            </w:r>
            <w:r>
              <w:rPr>
                <w:rFonts w:hint="eastAsia" w:asciiTheme="minorEastAsia" w:hAnsiTheme="minorEastAsia" w:eastAsiaTheme="minorEastAsia" w:cstheme="minorEastAsia"/>
                <w:sz w:val="21"/>
                <w:szCs w:val="21"/>
                <w:lang w:eastAsia="zh-CN"/>
              </w:rPr>
              <w:t>的</w:t>
            </w:r>
            <w:r>
              <w:rPr>
                <w:rFonts w:hint="eastAsia" w:asciiTheme="minorEastAsia" w:hAnsiTheme="minorEastAsia" w:eastAsiaTheme="minorEastAsia" w:cstheme="minorEastAsia"/>
                <w:sz w:val="21"/>
                <w:szCs w:val="21"/>
              </w:rPr>
              <w:t>相关材料</w:t>
            </w:r>
            <w:r>
              <w:rPr>
                <w:rFonts w:hint="eastAsia" w:asciiTheme="minorEastAsia" w:hAnsiTheme="minorEastAsia" w:eastAsiaTheme="minorEastAsia" w:cstheme="minor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20" w:lineRule="atLeas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.校外实</w:t>
            </w:r>
            <w:r>
              <w:rPr>
                <w:rFonts w:hint="eastAsia" w:asciiTheme="minorEastAsia" w:hAnsiTheme="minorEastAsia" w:eastAsiaTheme="minorEastAsia" w:cstheme="minorEastAsia"/>
                <w:sz w:val="21"/>
                <w:szCs w:val="21"/>
                <w:lang w:eastAsia="zh-CN"/>
              </w:rPr>
              <w:t>习</w:t>
            </w:r>
            <w:r>
              <w:rPr>
                <w:rFonts w:hint="eastAsia" w:asciiTheme="minorEastAsia" w:hAnsiTheme="minorEastAsia" w:eastAsiaTheme="minorEastAsia" w:cstheme="minorEastAsia"/>
                <w:sz w:val="21"/>
                <w:szCs w:val="21"/>
              </w:rPr>
              <w:t>基地建设滞后，还不能很好地服务于教学。</w:t>
            </w:r>
          </w:p>
          <w:p>
            <w:pPr>
              <w:keepNext w:val="0"/>
              <w:keepLines w:val="0"/>
              <w:pageBreakBefore w:val="0"/>
              <w:widowControl w:val="0"/>
              <w:kinsoku/>
              <w:wordWrap/>
              <w:overflowPunct/>
              <w:topLinePunct w:val="0"/>
              <w:autoSpaceDE/>
              <w:autoSpaceDN/>
              <w:bidi w:val="0"/>
              <w:adjustRightInd/>
              <w:snapToGrid/>
              <w:spacing w:line="220" w:lineRule="atLeast"/>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color w:val="000000"/>
                <w:sz w:val="21"/>
                <w:szCs w:val="21"/>
                <w:lang w:eastAsia="zh-CN"/>
              </w:rPr>
              <w:t>（四）</w:t>
            </w:r>
            <w:r>
              <w:rPr>
                <w:rFonts w:hint="eastAsia" w:asciiTheme="minorEastAsia" w:hAnsiTheme="minorEastAsia" w:eastAsiaTheme="minorEastAsia" w:cstheme="minorEastAsia"/>
                <w:b/>
                <w:bCs/>
                <w:color w:val="000000"/>
                <w:sz w:val="21"/>
                <w:szCs w:val="21"/>
              </w:rPr>
              <w:t>资金投入与管理</w:t>
            </w:r>
            <w:r>
              <w:rPr>
                <w:rFonts w:hint="eastAsia" w:asciiTheme="minorEastAsia" w:hAnsiTheme="minorEastAsia" w:eastAsiaTheme="minorEastAsia" w:cstheme="minorEastAsia"/>
                <w:b/>
                <w:bCs/>
                <w:color w:val="000000"/>
                <w:sz w:val="21"/>
                <w:szCs w:val="21"/>
                <w:lang w:eastAsia="zh-CN"/>
              </w:rPr>
              <w:t>。</w:t>
            </w:r>
            <w:r>
              <w:rPr>
                <w:rFonts w:hint="eastAsia" w:asciiTheme="minorEastAsia" w:hAnsiTheme="minorEastAsia" w:eastAsiaTheme="minorEastAsia" w:cstheme="minorEastAsia"/>
                <w:b w:val="0"/>
                <w:bCs w:val="0"/>
                <w:sz w:val="21"/>
                <w:szCs w:val="21"/>
                <w:lang w:val="en-US" w:eastAsia="zh-CN"/>
              </w:rPr>
              <w:t>1.</w:t>
            </w:r>
            <w:r>
              <w:rPr>
                <w:rFonts w:hint="eastAsia" w:asciiTheme="minorEastAsia" w:hAnsiTheme="minorEastAsia" w:eastAsiaTheme="minorEastAsia" w:cstheme="minorEastAsia"/>
                <w:sz w:val="21"/>
                <w:szCs w:val="21"/>
              </w:rPr>
              <w:t>该专业</w:t>
            </w:r>
            <w:r>
              <w:rPr>
                <w:rFonts w:hint="eastAsia" w:asciiTheme="minorEastAsia" w:hAnsiTheme="minorEastAsia" w:eastAsiaTheme="minorEastAsia" w:cstheme="minorEastAsia"/>
                <w:sz w:val="21"/>
                <w:szCs w:val="21"/>
                <w:lang w:eastAsia="zh-CN"/>
              </w:rPr>
              <w:t>预算</w:t>
            </w:r>
            <w:r>
              <w:rPr>
                <w:rFonts w:hint="eastAsia" w:asciiTheme="minorEastAsia" w:hAnsiTheme="minorEastAsia" w:eastAsiaTheme="minorEastAsia" w:cstheme="minorEastAsia"/>
                <w:color w:val="000000" w:themeColor="text1"/>
                <w:sz w:val="21"/>
                <w:szCs w:val="21"/>
                <w:lang w:eastAsia="zh-CN"/>
              </w:rPr>
              <w:t>资金</w:t>
            </w:r>
            <w:r>
              <w:rPr>
                <w:rFonts w:hint="eastAsia" w:asciiTheme="minorEastAsia" w:hAnsiTheme="minorEastAsia" w:eastAsiaTheme="minorEastAsia" w:cstheme="minorEastAsia"/>
                <w:sz w:val="21"/>
                <w:szCs w:val="21"/>
              </w:rPr>
              <w:t>400万元</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实际使用333.94万元，完成率为83.49%</w:t>
            </w:r>
            <w:r>
              <w:rPr>
                <w:rFonts w:hint="eastAsia" w:asciiTheme="minorEastAsia" w:hAnsiTheme="minorEastAsia" w:eastAsiaTheme="minorEastAsia" w:cstheme="minor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20" w:lineRule="atLeast"/>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val="0"/>
                <w:bCs w:val="0"/>
                <w:sz w:val="21"/>
                <w:szCs w:val="21"/>
                <w:lang w:val="en-US" w:eastAsia="zh-CN"/>
              </w:rPr>
              <w:t>2.</w:t>
            </w:r>
            <w:r>
              <w:rPr>
                <w:rFonts w:hint="eastAsia" w:asciiTheme="minorEastAsia" w:hAnsiTheme="minorEastAsia" w:eastAsiaTheme="minorEastAsia" w:cstheme="minorEastAsia"/>
                <w:spacing w:val="-11"/>
                <w:sz w:val="21"/>
                <w:szCs w:val="21"/>
              </w:rPr>
              <w:t>在课程建设</w:t>
            </w:r>
            <w:r>
              <w:rPr>
                <w:rFonts w:hint="eastAsia" w:asciiTheme="minorEastAsia" w:hAnsiTheme="minorEastAsia" w:eastAsiaTheme="minorEastAsia" w:cstheme="minorEastAsia"/>
                <w:spacing w:val="-11"/>
                <w:sz w:val="21"/>
                <w:szCs w:val="21"/>
                <w:lang w:eastAsia="zh-CN"/>
              </w:rPr>
              <w:t>、</w:t>
            </w:r>
            <w:r>
              <w:rPr>
                <w:rFonts w:hint="eastAsia" w:asciiTheme="minorEastAsia" w:hAnsiTheme="minorEastAsia" w:eastAsiaTheme="minorEastAsia" w:cstheme="minorEastAsia"/>
                <w:spacing w:val="-11"/>
                <w:sz w:val="21"/>
                <w:szCs w:val="21"/>
              </w:rPr>
              <w:t>信息</w:t>
            </w:r>
            <w:r>
              <w:rPr>
                <w:rFonts w:hint="eastAsia" w:asciiTheme="minorEastAsia" w:hAnsiTheme="minorEastAsia" w:eastAsiaTheme="minorEastAsia" w:cstheme="minorEastAsia"/>
                <w:spacing w:val="-11"/>
                <w:sz w:val="21"/>
                <w:szCs w:val="21"/>
                <w:lang w:eastAsia="zh-CN"/>
              </w:rPr>
              <w:t>化</w:t>
            </w:r>
            <w:r>
              <w:rPr>
                <w:rFonts w:hint="eastAsia" w:asciiTheme="minorEastAsia" w:hAnsiTheme="minorEastAsia" w:eastAsiaTheme="minorEastAsia" w:cstheme="minorEastAsia"/>
                <w:spacing w:val="-11"/>
                <w:sz w:val="21"/>
                <w:szCs w:val="21"/>
              </w:rPr>
              <w:t>建设、图书资料建设、校外实习基地建设方面，资金</w:t>
            </w:r>
            <w:r>
              <w:rPr>
                <w:rFonts w:hint="eastAsia" w:asciiTheme="minorEastAsia" w:hAnsiTheme="minorEastAsia" w:eastAsiaTheme="minorEastAsia" w:cstheme="minorEastAsia"/>
                <w:spacing w:val="-11"/>
                <w:sz w:val="21"/>
                <w:szCs w:val="21"/>
                <w:lang w:eastAsia="zh-CN"/>
              </w:rPr>
              <w:t>使用不足。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8" w:hRule="atLeast"/>
          <w:jc w:val="center"/>
        </w:trPr>
        <w:tc>
          <w:tcPr>
            <w:tcW w:w="663" w:type="dxa"/>
            <w:vAlign w:val="center"/>
          </w:tcPr>
          <w:p>
            <w:pPr>
              <w:spacing w:line="24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391" w:type="dxa"/>
            <w:vAlign w:val="center"/>
          </w:tcPr>
          <w:p>
            <w:pPr>
              <w:spacing w:line="240" w:lineRule="atLeast"/>
              <w:jc w:val="center"/>
              <w:rPr>
                <w:rFonts w:hint="eastAsia" w:asciiTheme="minorEastAsia" w:hAnsiTheme="minorEastAsia" w:eastAsiaTheme="minorEastAsia" w:cstheme="minorEastAsia"/>
                <w:spacing w:val="-11"/>
                <w:sz w:val="21"/>
                <w:szCs w:val="21"/>
              </w:rPr>
            </w:pPr>
            <w:r>
              <w:rPr>
                <w:rFonts w:hint="eastAsia" w:asciiTheme="minorEastAsia" w:hAnsiTheme="minorEastAsia" w:eastAsiaTheme="minorEastAsia" w:cstheme="minorEastAsia"/>
                <w:spacing w:val="-11"/>
                <w:sz w:val="21"/>
                <w:szCs w:val="21"/>
              </w:rPr>
              <w:t>建筑环境与</w:t>
            </w:r>
          </w:p>
          <w:p>
            <w:pPr>
              <w:widowControl/>
              <w:spacing w:line="240" w:lineRule="atLeast"/>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spacing w:val="-17"/>
                <w:sz w:val="21"/>
                <w:szCs w:val="21"/>
              </w:rPr>
              <w:t>能源应用工程</w:t>
            </w:r>
          </w:p>
        </w:tc>
        <w:tc>
          <w:tcPr>
            <w:tcW w:w="744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（一）</w:t>
            </w:r>
            <w:r>
              <w:rPr>
                <w:rFonts w:hint="eastAsia" w:asciiTheme="minorEastAsia" w:hAnsiTheme="minorEastAsia" w:eastAsiaTheme="minorEastAsia" w:cstheme="minorEastAsia"/>
                <w:b/>
                <w:bCs/>
                <w:sz w:val="21"/>
                <w:szCs w:val="21"/>
              </w:rPr>
              <w:t>培养模式改革。</w:t>
            </w:r>
            <w:r>
              <w:rPr>
                <w:rFonts w:hint="eastAsia" w:asciiTheme="minorEastAsia" w:hAnsiTheme="minorEastAsia" w:eastAsiaTheme="minorEastAsia" w:cstheme="minorEastAsia"/>
                <w:b w:val="0"/>
                <w:bCs w:val="0"/>
                <w:sz w:val="21"/>
                <w:szCs w:val="21"/>
                <w:lang w:val="en-US" w:eastAsia="zh-CN"/>
              </w:rPr>
              <w:t>1.</w:t>
            </w:r>
            <w:r>
              <w:rPr>
                <w:rFonts w:hint="eastAsia" w:asciiTheme="minorEastAsia" w:hAnsiTheme="minorEastAsia" w:eastAsiaTheme="minorEastAsia" w:cstheme="minorEastAsia"/>
                <w:sz w:val="21"/>
                <w:szCs w:val="21"/>
              </w:rPr>
              <w:t>有些工作未开展或开展不到位</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专业建设委员会未定期召开会议；</w:t>
            </w:r>
            <w:r>
              <w:rPr>
                <w:rFonts w:hint="eastAsia" w:asciiTheme="minorEastAsia" w:hAnsiTheme="minorEastAsia" w:eastAsiaTheme="minorEastAsia" w:cstheme="minorEastAsia"/>
                <w:sz w:val="21"/>
                <w:szCs w:val="21"/>
                <w:lang w:eastAsia="zh-CN"/>
              </w:rPr>
              <w:t>产教融合、校企合作模式不明显，未开展</w:t>
            </w:r>
            <w:r>
              <w:rPr>
                <w:rFonts w:hint="eastAsia" w:asciiTheme="minorEastAsia" w:hAnsiTheme="minorEastAsia" w:eastAsiaTheme="minorEastAsia" w:cstheme="minorEastAsia"/>
                <w:sz w:val="21"/>
                <w:szCs w:val="21"/>
              </w:rPr>
              <w:t>“引进来”</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即企业高工上讲台、企业项目进课堂、企业文化进校园</w:t>
            </w:r>
            <w:r>
              <w:rPr>
                <w:rFonts w:hint="eastAsia" w:asciiTheme="minorEastAsia" w:hAnsiTheme="minorEastAsia" w:eastAsiaTheme="minorEastAsia" w:cstheme="minorEastAsia"/>
                <w:sz w:val="21"/>
                <w:szCs w:val="21"/>
                <w:lang w:eastAsia="zh-CN"/>
              </w:rPr>
              <w:t>等工作</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未</w:t>
            </w:r>
            <w:r>
              <w:rPr>
                <w:rFonts w:hint="eastAsia" w:asciiTheme="minorEastAsia" w:hAnsiTheme="minorEastAsia" w:eastAsiaTheme="minorEastAsia" w:cstheme="minorEastAsia"/>
                <w:sz w:val="21"/>
                <w:szCs w:val="21"/>
              </w:rPr>
              <w:t>完成与企业共建3-4门核心专业课程及配套教材</w:t>
            </w:r>
            <w:r>
              <w:rPr>
                <w:rFonts w:hint="eastAsia" w:asciiTheme="minorEastAsia" w:hAnsiTheme="minorEastAsia" w:eastAsiaTheme="minorEastAsia" w:cstheme="minor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课程建设、教学方法改革</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基层教学组织活动等工作成效不明显</w:t>
            </w:r>
            <w:r>
              <w:rPr>
                <w:rFonts w:hint="eastAsia" w:asciiTheme="minorEastAsia" w:hAnsiTheme="minorEastAsia" w:eastAsiaTheme="minorEastAsia" w:cstheme="minorEastAsia"/>
                <w:sz w:val="21"/>
                <w:szCs w:val="21"/>
                <w:lang w:eastAsia="zh-CN"/>
              </w:rPr>
              <w:t>；未完成与</w:t>
            </w:r>
            <w:r>
              <w:rPr>
                <w:rFonts w:hint="eastAsia" w:asciiTheme="minorEastAsia" w:hAnsiTheme="minorEastAsia" w:eastAsiaTheme="minorEastAsia" w:cstheme="minorEastAsia"/>
                <w:sz w:val="21"/>
                <w:szCs w:val="21"/>
              </w:rPr>
              <w:t>亚太</w:t>
            </w:r>
            <w:r>
              <w:rPr>
                <w:rFonts w:hint="eastAsia" w:asciiTheme="minorEastAsia" w:hAnsiTheme="minorEastAsia" w:eastAsiaTheme="minorEastAsia" w:cstheme="minorEastAsia"/>
                <w:sz w:val="21"/>
                <w:szCs w:val="21"/>
                <w:lang w:eastAsia="zh-CN"/>
              </w:rPr>
              <w:t>集团</w:t>
            </w:r>
            <w:r>
              <w:rPr>
                <w:rFonts w:hint="eastAsia" w:asciiTheme="minorEastAsia" w:hAnsiTheme="minorEastAsia" w:eastAsiaTheme="minorEastAsia" w:cstheme="minorEastAsia"/>
                <w:sz w:val="21"/>
                <w:szCs w:val="21"/>
              </w:rPr>
              <w:t>共建专业核心课程</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优势特色不</w:t>
            </w:r>
            <w:r>
              <w:rPr>
                <w:rFonts w:hint="eastAsia" w:asciiTheme="minorEastAsia" w:hAnsiTheme="minorEastAsia" w:eastAsiaTheme="minorEastAsia" w:cstheme="minorEastAsia"/>
                <w:sz w:val="21"/>
                <w:szCs w:val="21"/>
                <w:lang w:eastAsia="zh-CN"/>
              </w:rPr>
              <w:t>凸</w:t>
            </w:r>
            <w:r>
              <w:rPr>
                <w:rFonts w:hint="eastAsia" w:asciiTheme="minorEastAsia" w:hAnsiTheme="minorEastAsia" w:eastAsiaTheme="minorEastAsia" w:cstheme="minorEastAsia"/>
                <w:sz w:val="21"/>
                <w:szCs w:val="21"/>
              </w:rPr>
              <w:t>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rPr>
              <w:t>（</w:t>
            </w:r>
            <w:r>
              <w:rPr>
                <w:rFonts w:hint="eastAsia" w:asciiTheme="minorEastAsia" w:hAnsiTheme="minorEastAsia" w:eastAsiaTheme="minorEastAsia" w:cstheme="minorEastAsia"/>
                <w:b/>
                <w:bCs/>
                <w:sz w:val="21"/>
                <w:szCs w:val="21"/>
                <w:lang w:eastAsia="zh-CN"/>
              </w:rPr>
              <w:t>二</w:t>
            </w:r>
            <w:r>
              <w:rPr>
                <w:rFonts w:hint="eastAsia" w:asciiTheme="minorEastAsia" w:hAnsiTheme="minorEastAsia" w:eastAsiaTheme="minorEastAsia" w:cstheme="minorEastAsia"/>
                <w:b/>
                <w:bCs/>
                <w:sz w:val="21"/>
                <w:szCs w:val="21"/>
              </w:rPr>
              <w:t>）师资队伍建设。</w:t>
            </w:r>
            <w:r>
              <w:rPr>
                <w:rFonts w:hint="eastAsia" w:asciiTheme="minorEastAsia" w:hAnsiTheme="minorEastAsia" w:eastAsiaTheme="minorEastAsia" w:cstheme="minorEastAsia"/>
                <w:sz w:val="21"/>
                <w:szCs w:val="21"/>
                <w:lang w:eastAsia="zh-CN"/>
              </w:rPr>
              <w:t>专业</w:t>
            </w:r>
            <w:r>
              <w:rPr>
                <w:rFonts w:hint="eastAsia" w:asciiTheme="minorEastAsia" w:hAnsiTheme="minorEastAsia" w:eastAsiaTheme="minorEastAsia" w:cstheme="minorEastAsia"/>
                <w:sz w:val="21"/>
                <w:szCs w:val="21"/>
              </w:rPr>
              <w:t>教师中具有博士硕士学位的</w:t>
            </w:r>
            <w:r>
              <w:rPr>
                <w:rFonts w:hint="eastAsia" w:asciiTheme="minorEastAsia" w:hAnsiTheme="minorEastAsia" w:eastAsiaTheme="minorEastAsia" w:cstheme="minorEastAsia"/>
                <w:sz w:val="21"/>
                <w:szCs w:val="21"/>
                <w:lang w:eastAsia="zh-CN"/>
              </w:rPr>
              <w:t>教师比例</w:t>
            </w:r>
            <w:r>
              <w:rPr>
                <w:rFonts w:hint="eastAsia" w:asciiTheme="minorEastAsia" w:hAnsiTheme="minorEastAsia" w:eastAsiaTheme="minorEastAsia" w:cstheme="minorEastAsia"/>
                <w:sz w:val="21"/>
                <w:szCs w:val="21"/>
              </w:rPr>
              <w:t>未达到8</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师资队伍结构不够合理，“引进来，带出去”的队伍建设目标缺少实质</w:t>
            </w:r>
            <w:r>
              <w:rPr>
                <w:rFonts w:hint="eastAsia" w:asciiTheme="minorEastAsia" w:hAnsiTheme="minorEastAsia" w:eastAsiaTheme="minorEastAsia" w:cstheme="minorEastAsia"/>
                <w:sz w:val="21"/>
                <w:szCs w:val="21"/>
                <w:lang w:eastAsia="zh-CN"/>
              </w:rPr>
              <w:t>性</w:t>
            </w:r>
            <w:r>
              <w:rPr>
                <w:rFonts w:hint="eastAsia" w:asciiTheme="minorEastAsia" w:hAnsiTheme="minorEastAsia" w:eastAsiaTheme="minorEastAsia" w:cstheme="minorEastAsia"/>
                <w:sz w:val="21"/>
                <w:szCs w:val="21"/>
              </w:rPr>
              <w:t>支撑材料</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引进</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培养2-3名专业带头人的任务未完成</w:t>
            </w:r>
            <w:r>
              <w:rPr>
                <w:rFonts w:hint="eastAsia" w:asciiTheme="minorEastAsia" w:hAnsiTheme="minorEastAsia" w:eastAsiaTheme="minorEastAsia" w:cstheme="minorEastAsia"/>
                <w:sz w:val="21"/>
                <w:szCs w:val="21"/>
                <w:lang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240" w:lineRule="atLeast"/>
              <w:textAlignment w:val="auto"/>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（三）实践</w:t>
            </w:r>
            <w:r>
              <w:rPr>
                <w:rFonts w:hint="eastAsia" w:asciiTheme="minorEastAsia" w:hAnsiTheme="minorEastAsia" w:eastAsiaTheme="minorEastAsia" w:cstheme="minorEastAsia"/>
                <w:b/>
                <w:bCs/>
                <w:sz w:val="21"/>
                <w:szCs w:val="21"/>
              </w:rPr>
              <w:t>条件建设。</w:t>
            </w:r>
            <w:r>
              <w:rPr>
                <w:rFonts w:hint="eastAsia" w:asciiTheme="minorEastAsia" w:hAnsiTheme="minorEastAsia" w:eastAsiaTheme="minorEastAsia" w:cstheme="minorEastAsia"/>
                <w:sz w:val="21"/>
                <w:szCs w:val="21"/>
              </w:rPr>
              <w:t>深度融合或紧密联系的</w:t>
            </w:r>
            <w:r>
              <w:rPr>
                <w:rFonts w:hint="eastAsia" w:asciiTheme="minorEastAsia" w:hAnsiTheme="minorEastAsia" w:eastAsiaTheme="minorEastAsia" w:cstheme="minorEastAsia"/>
                <w:sz w:val="21"/>
                <w:szCs w:val="21"/>
                <w:lang w:eastAsia="zh-CN"/>
              </w:rPr>
              <w:t>校外</w:t>
            </w:r>
            <w:r>
              <w:rPr>
                <w:rFonts w:hint="eastAsia" w:asciiTheme="minorEastAsia" w:hAnsiTheme="minorEastAsia" w:eastAsiaTheme="minorEastAsia" w:cstheme="minorEastAsia"/>
                <w:sz w:val="21"/>
                <w:szCs w:val="21"/>
              </w:rPr>
              <w:t>实习基地建设不够</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校外实训基地只有“</w:t>
            </w:r>
            <w:r>
              <w:rPr>
                <w:rFonts w:hint="eastAsia" w:asciiTheme="minorEastAsia" w:hAnsiTheme="minorEastAsia" w:eastAsiaTheme="minorEastAsia" w:cstheme="minorEastAsia"/>
                <w:sz w:val="21"/>
                <w:szCs w:val="21"/>
                <w:lang w:eastAsia="zh-CN"/>
              </w:rPr>
              <w:t>协议</w:t>
            </w:r>
            <w:r>
              <w:rPr>
                <w:rFonts w:hint="eastAsia" w:asciiTheme="minorEastAsia" w:hAnsiTheme="minorEastAsia" w:eastAsiaTheme="minorEastAsia" w:cstheme="minorEastAsia"/>
                <w:sz w:val="21"/>
                <w:szCs w:val="21"/>
              </w:rPr>
              <w:t>”，无</w:t>
            </w:r>
            <w:r>
              <w:rPr>
                <w:rFonts w:hint="eastAsia" w:asciiTheme="minorEastAsia" w:hAnsiTheme="minorEastAsia" w:eastAsiaTheme="minorEastAsia" w:cstheme="minorEastAsia"/>
                <w:sz w:val="21"/>
                <w:szCs w:val="21"/>
                <w:lang w:eastAsia="zh-CN"/>
              </w:rPr>
              <w:t>学生实习的相关过程</w:t>
            </w:r>
            <w:r>
              <w:rPr>
                <w:rFonts w:hint="eastAsia" w:asciiTheme="minorEastAsia" w:hAnsiTheme="minorEastAsia" w:eastAsiaTheme="minorEastAsia" w:cstheme="minorEastAsia"/>
                <w:sz w:val="21"/>
                <w:szCs w:val="21"/>
              </w:rPr>
              <w:t>材料</w:t>
            </w:r>
            <w:r>
              <w:rPr>
                <w:rFonts w:hint="eastAsia" w:asciiTheme="minorEastAsia" w:hAnsiTheme="minorEastAsia" w:eastAsiaTheme="minorEastAsia" w:cstheme="minor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color w:val="000000"/>
                <w:sz w:val="21"/>
                <w:szCs w:val="21"/>
                <w:lang w:eastAsia="zh-CN"/>
              </w:rPr>
              <w:t>（四）</w:t>
            </w:r>
            <w:r>
              <w:rPr>
                <w:rFonts w:hint="eastAsia" w:asciiTheme="minorEastAsia" w:hAnsiTheme="minorEastAsia" w:eastAsiaTheme="minorEastAsia" w:cstheme="minorEastAsia"/>
                <w:b/>
                <w:bCs/>
                <w:color w:val="000000"/>
                <w:sz w:val="21"/>
                <w:szCs w:val="21"/>
              </w:rPr>
              <w:t>资金投入与管理</w:t>
            </w:r>
            <w:r>
              <w:rPr>
                <w:rFonts w:hint="eastAsia" w:asciiTheme="minorEastAsia" w:hAnsiTheme="minorEastAsia" w:eastAsiaTheme="minorEastAsia" w:cstheme="minorEastAsia"/>
                <w:b/>
                <w:bCs/>
                <w:color w:val="000000"/>
                <w:sz w:val="21"/>
                <w:szCs w:val="21"/>
                <w:lang w:eastAsia="zh-CN"/>
              </w:rPr>
              <w:t>。</w:t>
            </w:r>
            <w:r>
              <w:rPr>
                <w:rFonts w:hint="eastAsia" w:asciiTheme="minorEastAsia" w:hAnsiTheme="minorEastAsia" w:eastAsiaTheme="minorEastAsia" w:cstheme="minorEastAsia"/>
                <w:sz w:val="21"/>
                <w:szCs w:val="21"/>
              </w:rPr>
              <w:t>该专业</w:t>
            </w:r>
            <w:r>
              <w:rPr>
                <w:rFonts w:hint="eastAsia" w:asciiTheme="minorEastAsia" w:hAnsiTheme="minorEastAsia" w:eastAsiaTheme="minorEastAsia" w:cstheme="minorEastAsia"/>
                <w:sz w:val="21"/>
                <w:szCs w:val="21"/>
                <w:lang w:eastAsia="zh-CN"/>
              </w:rPr>
              <w:t>预算</w:t>
            </w:r>
            <w:r>
              <w:rPr>
                <w:rFonts w:hint="eastAsia" w:asciiTheme="minorEastAsia" w:hAnsiTheme="minorEastAsia" w:eastAsiaTheme="minorEastAsia" w:cstheme="minorEastAsia"/>
                <w:sz w:val="21"/>
                <w:szCs w:val="21"/>
              </w:rPr>
              <w:t>资金500万元</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实际使用资金400.97万元，剩余资金99.03万元，其中</w:t>
            </w:r>
            <w:r>
              <w:rPr>
                <w:rFonts w:hint="eastAsia" w:asciiTheme="minorEastAsia" w:hAnsiTheme="minorEastAsia" w:eastAsiaTheme="minorEastAsia" w:cstheme="minorEastAsia"/>
                <w:sz w:val="21"/>
                <w:szCs w:val="21"/>
                <w:lang w:val="en-US" w:eastAsia="zh-CN"/>
              </w:rPr>
              <w:t>25万元</w:t>
            </w:r>
            <w:r>
              <w:rPr>
                <w:rFonts w:hint="eastAsia" w:asciiTheme="minorEastAsia" w:hAnsiTheme="minorEastAsia" w:eastAsiaTheme="minorEastAsia" w:cstheme="minorEastAsia"/>
                <w:sz w:val="21"/>
                <w:szCs w:val="21"/>
              </w:rPr>
              <w:t>课程建设</w:t>
            </w:r>
            <w:r>
              <w:rPr>
                <w:rFonts w:hint="eastAsia" w:asciiTheme="minorEastAsia" w:hAnsiTheme="minorEastAsia" w:eastAsiaTheme="minorEastAsia" w:cstheme="minorEastAsia"/>
                <w:sz w:val="21"/>
                <w:szCs w:val="21"/>
                <w:lang w:eastAsia="zh-CN"/>
              </w:rPr>
              <w:t>资金</w:t>
            </w:r>
            <w:r>
              <w:rPr>
                <w:rFonts w:hint="eastAsia" w:asciiTheme="minorEastAsia" w:hAnsiTheme="minorEastAsia" w:eastAsiaTheme="minorEastAsia" w:cstheme="minorEastAsia"/>
                <w:sz w:val="21"/>
                <w:szCs w:val="21"/>
              </w:rPr>
              <w:t>全部剩余；</w:t>
            </w:r>
            <w:r>
              <w:rPr>
                <w:rFonts w:hint="eastAsia" w:asciiTheme="minorEastAsia" w:hAnsiTheme="minorEastAsia" w:eastAsiaTheme="minorEastAsia" w:cstheme="minorEastAsia"/>
                <w:sz w:val="21"/>
                <w:szCs w:val="21"/>
                <w:lang w:val="en-US" w:eastAsia="zh-CN"/>
              </w:rPr>
              <w:t>20万元</w:t>
            </w:r>
            <w:r>
              <w:rPr>
                <w:rFonts w:hint="eastAsia" w:asciiTheme="minorEastAsia" w:hAnsiTheme="minorEastAsia" w:eastAsiaTheme="minorEastAsia" w:cstheme="minorEastAsia"/>
                <w:sz w:val="21"/>
                <w:szCs w:val="21"/>
              </w:rPr>
              <w:t>校外实训基地建设</w:t>
            </w:r>
            <w:r>
              <w:rPr>
                <w:rFonts w:hint="eastAsia" w:asciiTheme="minorEastAsia" w:hAnsiTheme="minorEastAsia" w:eastAsiaTheme="minorEastAsia" w:cstheme="minorEastAsia"/>
                <w:sz w:val="21"/>
                <w:szCs w:val="21"/>
                <w:lang w:eastAsia="zh-CN"/>
              </w:rPr>
              <w:t>资金</w:t>
            </w:r>
            <w:r>
              <w:rPr>
                <w:rFonts w:hint="eastAsia" w:asciiTheme="minorEastAsia" w:hAnsiTheme="minorEastAsia" w:eastAsiaTheme="minorEastAsia" w:cstheme="minorEastAsia"/>
                <w:sz w:val="21"/>
                <w:szCs w:val="21"/>
              </w:rPr>
              <w:t>剩余12.7万</w:t>
            </w:r>
            <w:r>
              <w:rPr>
                <w:rFonts w:hint="eastAsia" w:asciiTheme="minorEastAsia" w:hAnsiTheme="minorEastAsia" w:eastAsiaTheme="minorEastAsia" w:cstheme="minorEastAsia"/>
                <w:sz w:val="21"/>
                <w:szCs w:val="21"/>
                <w:lang w:eastAsia="zh-CN"/>
              </w:rPr>
              <w:t>元；</w:t>
            </w:r>
            <w:r>
              <w:rPr>
                <w:rFonts w:hint="eastAsia" w:asciiTheme="minorEastAsia" w:hAnsiTheme="minorEastAsia" w:eastAsiaTheme="minorEastAsia" w:cstheme="minorEastAsia"/>
                <w:sz w:val="21"/>
                <w:szCs w:val="21"/>
              </w:rPr>
              <w:t>在课程建设、信息建设、图书资料建设等方面，资金</w:t>
            </w:r>
            <w:r>
              <w:rPr>
                <w:rFonts w:hint="eastAsia" w:asciiTheme="minorEastAsia" w:hAnsiTheme="minorEastAsia" w:eastAsiaTheme="minorEastAsia" w:cstheme="minorEastAsia"/>
                <w:sz w:val="21"/>
                <w:szCs w:val="21"/>
                <w:lang w:eastAsia="zh-CN"/>
              </w:rPr>
              <w:t>使用不足；</w:t>
            </w:r>
            <w:r>
              <w:rPr>
                <w:rFonts w:hint="eastAsia" w:asciiTheme="minorEastAsia" w:hAnsiTheme="minorEastAsia" w:eastAsiaTheme="minorEastAsia" w:cstheme="minorEastAsia"/>
                <w:color w:val="000000" w:themeColor="text1"/>
                <w:sz w:val="21"/>
                <w:szCs w:val="21"/>
              </w:rPr>
              <w:t>资金的使用与管理未提供详</w:t>
            </w:r>
            <w:r>
              <w:rPr>
                <w:rFonts w:hint="eastAsia" w:asciiTheme="minorEastAsia" w:hAnsiTheme="minorEastAsia" w:eastAsiaTheme="minorEastAsia" w:cstheme="minorEastAsia"/>
                <w:color w:val="000000" w:themeColor="text1"/>
                <w:sz w:val="21"/>
                <w:szCs w:val="21"/>
                <w:lang w:eastAsia="zh-CN"/>
              </w:rPr>
              <w:t>细</w:t>
            </w:r>
            <w:r>
              <w:rPr>
                <w:rFonts w:hint="eastAsia" w:asciiTheme="minorEastAsia" w:hAnsiTheme="minorEastAsia" w:eastAsiaTheme="minorEastAsia" w:cstheme="minorEastAsia"/>
                <w:color w:val="000000" w:themeColor="text1"/>
                <w:sz w:val="21"/>
                <w:szCs w:val="21"/>
              </w:rPr>
              <w:t>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663" w:type="dxa"/>
            <w:vAlign w:val="center"/>
          </w:tcPr>
          <w:p>
            <w:pPr>
              <w:spacing w:line="240" w:lineRule="atLeast"/>
              <w:jc w:val="center"/>
              <w:rPr>
                <w:rFonts w:hint="eastAsia" w:asciiTheme="minorEastAsia" w:hAnsiTheme="minorEastAsia" w:eastAsiaTheme="minorEastAsia" w:cstheme="minorEastAsia"/>
                <w:sz w:val="21"/>
                <w:szCs w:val="21"/>
              </w:rPr>
            </w:pPr>
          </w:p>
          <w:p>
            <w:pPr>
              <w:spacing w:line="240" w:lineRule="atLeast"/>
              <w:jc w:val="center"/>
              <w:rPr>
                <w:rFonts w:hint="eastAsia" w:asciiTheme="minorEastAsia" w:hAnsiTheme="minorEastAsia" w:eastAsiaTheme="minorEastAsia" w:cstheme="minorEastAsia"/>
                <w:sz w:val="21"/>
                <w:szCs w:val="21"/>
              </w:rPr>
            </w:pPr>
          </w:p>
          <w:p>
            <w:pPr>
              <w:spacing w:line="240" w:lineRule="atLeast"/>
              <w:jc w:val="center"/>
              <w:rPr>
                <w:rFonts w:hint="eastAsia" w:asciiTheme="minorEastAsia" w:hAnsiTheme="minorEastAsia" w:eastAsiaTheme="minorEastAsia" w:cstheme="minorEastAsia"/>
                <w:sz w:val="21"/>
                <w:szCs w:val="21"/>
              </w:rPr>
            </w:pPr>
          </w:p>
          <w:p>
            <w:pPr>
              <w:spacing w:line="240" w:lineRule="atLeast"/>
              <w:jc w:val="center"/>
              <w:rPr>
                <w:rFonts w:hint="eastAsia" w:asciiTheme="minorEastAsia" w:hAnsiTheme="minorEastAsia" w:eastAsiaTheme="minorEastAsia" w:cstheme="minorEastAsia"/>
                <w:sz w:val="21"/>
                <w:szCs w:val="21"/>
              </w:rPr>
            </w:pPr>
          </w:p>
          <w:p>
            <w:pPr>
              <w:spacing w:line="240" w:lineRule="atLeast"/>
              <w:jc w:val="center"/>
              <w:rPr>
                <w:rFonts w:hint="eastAsia" w:asciiTheme="minorEastAsia" w:hAnsiTheme="minorEastAsia" w:eastAsiaTheme="minorEastAsia" w:cstheme="minorEastAsia"/>
                <w:sz w:val="21"/>
                <w:szCs w:val="21"/>
              </w:rPr>
            </w:pPr>
          </w:p>
          <w:p>
            <w:pPr>
              <w:spacing w:line="240" w:lineRule="atLeast"/>
              <w:jc w:val="center"/>
              <w:rPr>
                <w:rFonts w:hint="eastAsia" w:asciiTheme="minorEastAsia" w:hAnsiTheme="minorEastAsia" w:eastAsiaTheme="minorEastAsia" w:cstheme="minorEastAsia"/>
                <w:sz w:val="21"/>
                <w:szCs w:val="21"/>
              </w:rPr>
            </w:pPr>
          </w:p>
          <w:p>
            <w:pPr>
              <w:spacing w:line="24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p>
            <w:pPr>
              <w:spacing w:line="240" w:lineRule="atLeast"/>
              <w:jc w:val="center"/>
              <w:rPr>
                <w:rFonts w:hint="eastAsia" w:asciiTheme="minorEastAsia" w:hAnsiTheme="minorEastAsia" w:eastAsiaTheme="minorEastAsia" w:cstheme="minorEastAsia"/>
                <w:sz w:val="21"/>
                <w:szCs w:val="21"/>
              </w:rPr>
            </w:pPr>
          </w:p>
          <w:p>
            <w:pPr>
              <w:spacing w:line="240" w:lineRule="atLeast"/>
              <w:jc w:val="center"/>
              <w:rPr>
                <w:rFonts w:hint="eastAsia" w:asciiTheme="minorEastAsia" w:hAnsiTheme="minorEastAsia" w:eastAsiaTheme="minorEastAsia" w:cstheme="minorEastAsia"/>
                <w:sz w:val="21"/>
                <w:szCs w:val="21"/>
              </w:rPr>
            </w:pPr>
          </w:p>
          <w:p>
            <w:pPr>
              <w:spacing w:line="240" w:lineRule="atLeast"/>
              <w:jc w:val="center"/>
              <w:rPr>
                <w:rFonts w:hint="eastAsia" w:asciiTheme="minorEastAsia" w:hAnsiTheme="minorEastAsia" w:eastAsiaTheme="minorEastAsia" w:cstheme="minorEastAsia"/>
                <w:sz w:val="21"/>
                <w:szCs w:val="21"/>
              </w:rPr>
            </w:pPr>
          </w:p>
          <w:p>
            <w:pPr>
              <w:spacing w:line="240" w:lineRule="atLeast"/>
              <w:jc w:val="center"/>
              <w:rPr>
                <w:rFonts w:hint="eastAsia" w:asciiTheme="minorEastAsia" w:hAnsiTheme="minorEastAsia" w:eastAsiaTheme="minorEastAsia" w:cstheme="minorEastAsia"/>
                <w:sz w:val="21"/>
                <w:szCs w:val="21"/>
              </w:rPr>
            </w:pPr>
          </w:p>
          <w:p>
            <w:pPr>
              <w:spacing w:line="240" w:lineRule="atLeast"/>
              <w:jc w:val="center"/>
              <w:rPr>
                <w:rFonts w:hint="eastAsia" w:asciiTheme="minorEastAsia" w:hAnsiTheme="minorEastAsia" w:eastAsiaTheme="minorEastAsia" w:cstheme="minorEastAsia"/>
                <w:sz w:val="21"/>
                <w:szCs w:val="21"/>
              </w:rPr>
            </w:pPr>
          </w:p>
          <w:p>
            <w:pPr>
              <w:spacing w:line="240" w:lineRule="atLeast"/>
              <w:ind w:firstLine="210" w:firstLineChars="100"/>
              <w:jc w:val="center"/>
              <w:rPr>
                <w:rFonts w:hint="eastAsia" w:asciiTheme="minorEastAsia" w:hAnsiTheme="minorEastAsia" w:eastAsiaTheme="minorEastAsia" w:cstheme="minorEastAsia"/>
                <w:sz w:val="21"/>
                <w:szCs w:val="21"/>
                <w:lang w:val="en-US" w:eastAsia="zh-CN"/>
              </w:rPr>
            </w:pPr>
          </w:p>
          <w:p>
            <w:pPr>
              <w:spacing w:line="240" w:lineRule="atLeast"/>
              <w:ind w:firstLine="210" w:firstLineChars="10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w:t>
            </w:r>
          </w:p>
        </w:tc>
        <w:tc>
          <w:tcPr>
            <w:tcW w:w="1391" w:type="dxa"/>
            <w:vAlign w:val="top"/>
          </w:tcPr>
          <w:p>
            <w:pPr>
              <w:spacing w:line="240" w:lineRule="atLeast"/>
              <w:jc w:val="center"/>
              <w:rPr>
                <w:rFonts w:hint="eastAsia" w:asciiTheme="minorEastAsia" w:hAnsiTheme="minorEastAsia" w:eastAsiaTheme="minorEastAsia" w:cstheme="minorEastAsia"/>
                <w:color w:val="000000" w:themeColor="text1"/>
                <w:sz w:val="21"/>
                <w:szCs w:val="21"/>
              </w:rPr>
            </w:pPr>
          </w:p>
          <w:p>
            <w:pPr>
              <w:spacing w:line="240" w:lineRule="atLeast"/>
              <w:jc w:val="center"/>
              <w:rPr>
                <w:rFonts w:hint="eastAsia" w:asciiTheme="minorEastAsia" w:hAnsiTheme="minorEastAsia" w:eastAsiaTheme="minorEastAsia" w:cstheme="minorEastAsia"/>
                <w:color w:val="000000" w:themeColor="text1"/>
                <w:sz w:val="21"/>
                <w:szCs w:val="21"/>
              </w:rPr>
            </w:pPr>
          </w:p>
          <w:p>
            <w:pPr>
              <w:spacing w:line="240" w:lineRule="atLeast"/>
              <w:jc w:val="center"/>
              <w:rPr>
                <w:rFonts w:hint="eastAsia" w:asciiTheme="minorEastAsia" w:hAnsiTheme="minorEastAsia" w:eastAsiaTheme="minorEastAsia" w:cstheme="minorEastAsia"/>
                <w:color w:val="000000" w:themeColor="text1"/>
                <w:sz w:val="21"/>
                <w:szCs w:val="21"/>
              </w:rPr>
            </w:pPr>
          </w:p>
          <w:p>
            <w:pPr>
              <w:spacing w:line="240" w:lineRule="atLeast"/>
              <w:jc w:val="center"/>
              <w:rPr>
                <w:rFonts w:hint="eastAsia" w:asciiTheme="minorEastAsia" w:hAnsiTheme="minorEastAsia" w:eastAsiaTheme="minorEastAsia" w:cstheme="minorEastAsia"/>
                <w:color w:val="000000" w:themeColor="text1"/>
                <w:sz w:val="21"/>
                <w:szCs w:val="21"/>
              </w:rPr>
            </w:pPr>
          </w:p>
          <w:p>
            <w:pPr>
              <w:spacing w:line="240" w:lineRule="atLeast"/>
              <w:jc w:val="center"/>
              <w:rPr>
                <w:rFonts w:hint="eastAsia" w:asciiTheme="minorEastAsia" w:hAnsiTheme="minorEastAsia" w:eastAsiaTheme="minorEastAsia" w:cstheme="minorEastAsia"/>
                <w:color w:val="000000" w:themeColor="text1"/>
                <w:sz w:val="21"/>
                <w:szCs w:val="21"/>
              </w:rPr>
            </w:pPr>
          </w:p>
          <w:p>
            <w:pPr>
              <w:spacing w:line="240" w:lineRule="atLeast"/>
              <w:jc w:val="center"/>
              <w:rPr>
                <w:rFonts w:hint="eastAsia" w:asciiTheme="minorEastAsia" w:hAnsiTheme="minorEastAsia" w:eastAsiaTheme="minorEastAsia" w:cstheme="minorEastAsia"/>
                <w:spacing w:val="-23"/>
                <w:sz w:val="21"/>
                <w:szCs w:val="21"/>
              </w:rPr>
            </w:pPr>
            <w:r>
              <w:rPr>
                <w:rFonts w:hint="eastAsia" w:asciiTheme="minorEastAsia" w:hAnsiTheme="minorEastAsia" w:eastAsiaTheme="minorEastAsia" w:cstheme="minorEastAsia"/>
                <w:color w:val="000000" w:themeColor="text1"/>
                <w:sz w:val="21"/>
                <w:szCs w:val="21"/>
              </w:rPr>
              <w:t>机械设计</w:t>
            </w:r>
            <w:r>
              <w:rPr>
                <w:rFonts w:hint="eastAsia" w:asciiTheme="minorEastAsia" w:hAnsiTheme="minorEastAsia" w:eastAsiaTheme="minorEastAsia" w:cstheme="minorEastAsia"/>
                <w:color w:val="000000" w:themeColor="text1"/>
                <w:sz w:val="21"/>
                <w:szCs w:val="21"/>
                <w:lang w:val="en-US" w:eastAsia="zh-CN"/>
              </w:rPr>
              <w:t xml:space="preserve">  </w:t>
            </w:r>
            <w:r>
              <w:rPr>
                <w:rFonts w:hint="eastAsia" w:asciiTheme="minorEastAsia" w:hAnsiTheme="minorEastAsia" w:eastAsiaTheme="minorEastAsia" w:cstheme="minorEastAsia"/>
                <w:spacing w:val="-23"/>
                <w:sz w:val="21"/>
                <w:szCs w:val="21"/>
              </w:rPr>
              <w:t>制造及其自动化</w:t>
            </w:r>
          </w:p>
          <w:p>
            <w:pPr>
              <w:spacing w:line="240" w:lineRule="atLeast"/>
              <w:jc w:val="center"/>
              <w:rPr>
                <w:rFonts w:hint="eastAsia" w:asciiTheme="minorEastAsia" w:hAnsiTheme="minorEastAsia" w:eastAsiaTheme="minorEastAsia" w:cstheme="minorEastAsia"/>
                <w:color w:val="000000" w:themeColor="text1"/>
                <w:sz w:val="21"/>
                <w:szCs w:val="21"/>
              </w:rPr>
            </w:pPr>
          </w:p>
          <w:p>
            <w:pPr>
              <w:spacing w:line="240" w:lineRule="atLeast"/>
              <w:jc w:val="center"/>
              <w:rPr>
                <w:rFonts w:hint="eastAsia" w:asciiTheme="minorEastAsia" w:hAnsiTheme="minorEastAsia" w:eastAsiaTheme="minorEastAsia" w:cstheme="minorEastAsia"/>
                <w:color w:val="000000" w:themeColor="text1"/>
                <w:sz w:val="21"/>
                <w:szCs w:val="21"/>
              </w:rPr>
            </w:pPr>
          </w:p>
          <w:p>
            <w:pPr>
              <w:spacing w:line="240" w:lineRule="atLeast"/>
              <w:jc w:val="center"/>
              <w:rPr>
                <w:rFonts w:hint="eastAsia" w:asciiTheme="minorEastAsia" w:hAnsiTheme="minorEastAsia" w:eastAsiaTheme="minorEastAsia" w:cstheme="minorEastAsia"/>
                <w:color w:val="000000" w:themeColor="text1"/>
                <w:sz w:val="21"/>
                <w:szCs w:val="21"/>
              </w:rPr>
            </w:pPr>
          </w:p>
          <w:p>
            <w:pPr>
              <w:spacing w:line="240" w:lineRule="atLeast"/>
              <w:jc w:val="center"/>
              <w:rPr>
                <w:rFonts w:hint="eastAsia" w:asciiTheme="minorEastAsia" w:hAnsiTheme="minorEastAsia" w:eastAsiaTheme="minorEastAsia" w:cstheme="minorEastAsia"/>
                <w:color w:val="000000" w:themeColor="text1"/>
                <w:sz w:val="21"/>
                <w:szCs w:val="21"/>
              </w:rPr>
            </w:pPr>
          </w:p>
          <w:p>
            <w:pPr>
              <w:spacing w:line="240" w:lineRule="atLeast"/>
              <w:jc w:val="center"/>
              <w:rPr>
                <w:rFonts w:hint="eastAsia" w:asciiTheme="minorEastAsia" w:hAnsiTheme="minorEastAsia" w:eastAsiaTheme="minorEastAsia" w:cstheme="minorEastAsia"/>
                <w:color w:val="000000" w:themeColor="text1"/>
                <w:sz w:val="21"/>
                <w:szCs w:val="21"/>
              </w:rPr>
            </w:pPr>
          </w:p>
          <w:p>
            <w:pPr>
              <w:spacing w:line="240" w:lineRule="atLeast"/>
              <w:jc w:val="center"/>
              <w:rPr>
                <w:rFonts w:hint="eastAsia" w:asciiTheme="minorEastAsia" w:hAnsiTheme="minorEastAsia" w:eastAsiaTheme="minorEastAsia" w:cstheme="minorEastAsia"/>
                <w:color w:val="000000" w:themeColor="text1"/>
                <w:sz w:val="21"/>
                <w:szCs w:val="21"/>
              </w:rPr>
            </w:pPr>
          </w:p>
          <w:p>
            <w:pPr>
              <w:spacing w:line="24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sz w:val="21"/>
                <w:szCs w:val="21"/>
              </w:rPr>
              <w:t>机械设计</w:t>
            </w:r>
            <w:r>
              <w:rPr>
                <w:rFonts w:hint="eastAsia" w:asciiTheme="minorEastAsia" w:hAnsiTheme="minorEastAsia" w:eastAsiaTheme="minorEastAsia" w:cstheme="minorEastAsia"/>
                <w:color w:val="000000" w:themeColor="text1"/>
                <w:sz w:val="21"/>
                <w:szCs w:val="21"/>
                <w:lang w:val="en-US" w:eastAsia="zh-CN"/>
              </w:rPr>
              <w:t xml:space="preserve">  </w:t>
            </w:r>
            <w:r>
              <w:rPr>
                <w:rFonts w:hint="eastAsia" w:asciiTheme="minorEastAsia" w:hAnsiTheme="minorEastAsia" w:eastAsiaTheme="minorEastAsia" w:cstheme="minorEastAsia"/>
                <w:spacing w:val="-23"/>
                <w:sz w:val="21"/>
                <w:szCs w:val="21"/>
              </w:rPr>
              <w:t>制造及其自动化</w:t>
            </w:r>
          </w:p>
        </w:tc>
        <w:tc>
          <w:tcPr>
            <w:tcW w:w="7442" w:type="dxa"/>
          </w:tcPr>
          <w:p>
            <w:pPr>
              <w:keepNext w:val="0"/>
              <w:keepLines w:val="0"/>
              <w:pageBreakBefore w:val="0"/>
              <w:widowControl w:val="0"/>
              <w:numPr>
                <w:ilvl w:val="0"/>
                <w:numId w:val="0"/>
              </w:numPr>
              <w:kinsoku/>
              <w:wordWrap/>
              <w:overflowPunct/>
              <w:topLinePunct w:val="0"/>
              <w:autoSpaceDE/>
              <w:autoSpaceDN/>
              <w:bidi w:val="0"/>
              <w:adjustRightInd/>
              <w:snapToGrid/>
              <w:spacing w:line="220" w:lineRule="atLeast"/>
              <w:textAlignment w:val="auto"/>
              <w:rPr>
                <w:rFonts w:hint="eastAsia" w:asciiTheme="minorEastAsia" w:hAnsiTheme="minorEastAsia" w:eastAsiaTheme="minorEastAsia" w:cstheme="minorEastAsia"/>
                <w:spacing w:val="-11"/>
                <w:sz w:val="21"/>
                <w:szCs w:val="21"/>
                <w:lang w:eastAsia="zh-CN"/>
              </w:rPr>
            </w:pPr>
            <w:r>
              <w:rPr>
                <w:rFonts w:hint="eastAsia" w:asciiTheme="minorEastAsia" w:hAnsiTheme="minorEastAsia" w:eastAsiaTheme="minorEastAsia" w:cstheme="minorEastAsia"/>
                <w:b/>
                <w:bCs/>
                <w:sz w:val="21"/>
                <w:szCs w:val="21"/>
                <w:lang w:eastAsia="zh-CN"/>
              </w:rPr>
              <w:t>（一）</w:t>
            </w:r>
            <w:r>
              <w:rPr>
                <w:rFonts w:hint="eastAsia" w:asciiTheme="minorEastAsia" w:hAnsiTheme="minorEastAsia" w:eastAsiaTheme="minorEastAsia" w:cstheme="minorEastAsia"/>
                <w:b/>
                <w:bCs/>
                <w:sz w:val="21"/>
                <w:szCs w:val="21"/>
              </w:rPr>
              <w:t>培养模式改革</w:t>
            </w:r>
            <w:r>
              <w:rPr>
                <w:rFonts w:hint="eastAsia" w:asciiTheme="minorEastAsia" w:hAnsiTheme="minorEastAsia" w:eastAsiaTheme="minorEastAsia" w:cstheme="minorEastAsia"/>
                <w:b/>
                <w:bCs/>
                <w:sz w:val="21"/>
                <w:szCs w:val="21"/>
                <w:lang w:eastAsia="zh-CN"/>
              </w:rPr>
              <w:t>。</w:t>
            </w:r>
            <w:r>
              <w:rPr>
                <w:rFonts w:hint="eastAsia" w:asciiTheme="minorEastAsia" w:hAnsiTheme="minorEastAsia" w:eastAsiaTheme="minorEastAsia" w:cstheme="minorEastAsia"/>
                <w:b w:val="0"/>
                <w:bCs w:val="0"/>
                <w:sz w:val="21"/>
                <w:szCs w:val="21"/>
                <w:lang w:val="en-US" w:eastAsia="zh-CN"/>
              </w:rPr>
              <w:t>1.</w:t>
            </w:r>
            <w:r>
              <w:rPr>
                <w:rFonts w:hint="eastAsia" w:asciiTheme="minorEastAsia" w:hAnsiTheme="minorEastAsia" w:eastAsiaTheme="minorEastAsia" w:cstheme="minorEastAsia"/>
                <w:sz w:val="21"/>
                <w:szCs w:val="21"/>
              </w:rPr>
              <w:t>未实现6门校级精品课上网</w:t>
            </w:r>
            <w:r>
              <w:rPr>
                <w:rFonts w:hint="eastAsia" w:asciiTheme="minorEastAsia" w:hAnsiTheme="minorEastAsia" w:eastAsiaTheme="minorEastAsia" w:cstheme="minorEastAsia"/>
                <w:sz w:val="21"/>
                <w:szCs w:val="21"/>
                <w:lang w:eastAsia="zh-CN"/>
              </w:rPr>
              <w:t>；产教融合、校企合作模式不明显，</w:t>
            </w:r>
            <w:r>
              <w:rPr>
                <w:rFonts w:hint="eastAsia" w:asciiTheme="minorEastAsia" w:hAnsiTheme="minorEastAsia" w:eastAsiaTheme="minorEastAsia" w:cstheme="minorEastAsia"/>
                <w:sz w:val="21"/>
                <w:szCs w:val="21"/>
              </w:rPr>
              <w:t>与企业共同建设专业课程和教材的完成率不高，目标未实现</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“引进来”</w:t>
            </w:r>
            <w:r>
              <w:rPr>
                <w:rFonts w:hint="eastAsia" w:asciiTheme="minorEastAsia" w:hAnsiTheme="minorEastAsia" w:eastAsiaTheme="minorEastAsia" w:cstheme="minorEastAsia"/>
                <w:sz w:val="21"/>
                <w:szCs w:val="21"/>
                <w:lang w:eastAsia="zh-CN"/>
              </w:rPr>
              <w:t>即</w:t>
            </w:r>
            <w:r>
              <w:rPr>
                <w:rFonts w:hint="eastAsia" w:asciiTheme="minorEastAsia" w:hAnsiTheme="minorEastAsia" w:eastAsiaTheme="minorEastAsia" w:cstheme="minorEastAsia"/>
                <w:sz w:val="21"/>
                <w:szCs w:val="21"/>
              </w:rPr>
              <w:t>“高工上讲台、项目进课堂、文化进校园”</w:t>
            </w:r>
            <w:r>
              <w:rPr>
                <w:rFonts w:hint="eastAsia" w:asciiTheme="minorEastAsia" w:hAnsiTheme="minorEastAsia" w:eastAsiaTheme="minorEastAsia" w:cstheme="minorEastAsia"/>
                <w:sz w:val="21"/>
                <w:szCs w:val="21"/>
                <w:lang w:eastAsia="zh-CN"/>
              </w:rPr>
              <w:t>工作</w:t>
            </w:r>
            <w:r>
              <w:rPr>
                <w:rFonts w:hint="eastAsia" w:asciiTheme="minorEastAsia" w:hAnsiTheme="minorEastAsia" w:eastAsiaTheme="minorEastAsia" w:cstheme="minorEastAsia"/>
                <w:sz w:val="21"/>
                <w:szCs w:val="21"/>
              </w:rPr>
              <w:t>效果不明显</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教学内容分为若干模块，进行项目分层教</w:t>
            </w:r>
            <w:r>
              <w:rPr>
                <w:rFonts w:hint="eastAsia" w:asciiTheme="minorEastAsia" w:hAnsiTheme="minorEastAsia" w:eastAsiaTheme="minorEastAsia" w:cstheme="minorEastAsia"/>
                <w:spacing w:val="-11"/>
                <w:sz w:val="21"/>
                <w:szCs w:val="21"/>
              </w:rPr>
              <w:t>学模式实施不够</w:t>
            </w:r>
            <w:r>
              <w:rPr>
                <w:rFonts w:hint="eastAsia" w:asciiTheme="minorEastAsia" w:hAnsiTheme="minorEastAsia" w:eastAsiaTheme="minorEastAsia" w:cstheme="minorEastAsia"/>
                <w:spacing w:val="-11"/>
                <w:sz w:val="21"/>
                <w:szCs w:val="21"/>
                <w:lang w:eastAsia="zh-CN"/>
              </w:rPr>
              <w:t>；</w:t>
            </w:r>
            <w:r>
              <w:rPr>
                <w:rFonts w:hint="eastAsia" w:asciiTheme="minorEastAsia" w:hAnsiTheme="minorEastAsia" w:eastAsiaTheme="minorEastAsia" w:cstheme="minorEastAsia"/>
                <w:color w:val="000000" w:themeColor="text1"/>
                <w:spacing w:val="-11"/>
                <w:sz w:val="21"/>
                <w:szCs w:val="21"/>
              </w:rPr>
              <w:t>“专业标准开发”</w:t>
            </w:r>
            <w:r>
              <w:rPr>
                <w:rFonts w:hint="eastAsia" w:asciiTheme="minorEastAsia" w:hAnsiTheme="minorEastAsia" w:eastAsiaTheme="minorEastAsia" w:cstheme="minorEastAsia"/>
                <w:spacing w:val="-11"/>
                <w:sz w:val="21"/>
                <w:szCs w:val="21"/>
              </w:rPr>
              <w:t>等目标</w:t>
            </w:r>
            <w:r>
              <w:rPr>
                <w:rFonts w:hint="eastAsia" w:asciiTheme="minorEastAsia" w:hAnsiTheme="minorEastAsia" w:eastAsiaTheme="minorEastAsia" w:cstheme="minorEastAsia"/>
                <w:spacing w:val="-11"/>
                <w:sz w:val="21"/>
                <w:szCs w:val="21"/>
                <w:lang w:eastAsia="zh-CN"/>
              </w:rPr>
              <w:t>未</w:t>
            </w:r>
            <w:r>
              <w:rPr>
                <w:rFonts w:hint="eastAsia" w:asciiTheme="minorEastAsia" w:hAnsiTheme="minorEastAsia" w:eastAsiaTheme="minorEastAsia" w:cstheme="minorEastAsia"/>
                <w:spacing w:val="-11"/>
                <w:sz w:val="21"/>
                <w:szCs w:val="21"/>
              </w:rPr>
              <w:t>实现</w:t>
            </w:r>
            <w:r>
              <w:rPr>
                <w:rFonts w:hint="eastAsia" w:asciiTheme="minorEastAsia" w:hAnsiTheme="minorEastAsia" w:eastAsiaTheme="minorEastAsia" w:cstheme="minorEastAsia"/>
                <w:spacing w:val="-11"/>
                <w:sz w:val="21"/>
                <w:szCs w:val="21"/>
                <w:lang w:eastAsia="zh-CN"/>
              </w:rPr>
              <w:t>；</w:t>
            </w:r>
            <w:r>
              <w:rPr>
                <w:rFonts w:hint="eastAsia" w:asciiTheme="minorEastAsia" w:hAnsiTheme="minorEastAsia" w:eastAsiaTheme="minorEastAsia" w:cstheme="minorEastAsia"/>
                <w:spacing w:val="-11"/>
                <w:sz w:val="21"/>
                <w:szCs w:val="21"/>
              </w:rPr>
              <w:t>教学质量评价“第三方认证”</w:t>
            </w:r>
            <w:r>
              <w:rPr>
                <w:rFonts w:hint="eastAsia" w:asciiTheme="minorEastAsia" w:hAnsiTheme="minorEastAsia" w:eastAsiaTheme="minorEastAsia" w:cstheme="minorEastAsia"/>
                <w:spacing w:val="-11"/>
                <w:sz w:val="21"/>
                <w:szCs w:val="21"/>
                <w:lang w:eastAsia="zh-CN"/>
              </w:rPr>
              <w:t>未</w:t>
            </w:r>
            <w:r>
              <w:rPr>
                <w:rFonts w:hint="eastAsia" w:asciiTheme="minorEastAsia" w:hAnsiTheme="minorEastAsia" w:eastAsiaTheme="minorEastAsia" w:cstheme="minorEastAsia"/>
                <w:spacing w:val="-11"/>
                <w:sz w:val="21"/>
                <w:szCs w:val="21"/>
              </w:rPr>
              <w:t>实现</w:t>
            </w:r>
            <w:r>
              <w:rPr>
                <w:rFonts w:hint="eastAsia" w:asciiTheme="minorEastAsia" w:hAnsiTheme="minorEastAsia" w:eastAsiaTheme="minorEastAsia" w:cstheme="minorEastAsia"/>
                <w:spacing w:val="-11"/>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20" w:lineRule="atLeast"/>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专业建设与目标相比，还有一定差距</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课程体系构建还有待进一步优化，课程建设的成果未体现</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优势特色不</w:t>
            </w:r>
            <w:r>
              <w:rPr>
                <w:rFonts w:hint="eastAsia" w:asciiTheme="minorEastAsia" w:hAnsiTheme="minorEastAsia" w:eastAsiaTheme="minorEastAsia" w:cstheme="minorEastAsia"/>
                <w:sz w:val="21"/>
                <w:szCs w:val="21"/>
                <w:lang w:eastAsia="zh-CN"/>
              </w:rPr>
              <w:t>凸</w:t>
            </w:r>
            <w:r>
              <w:rPr>
                <w:rFonts w:hint="eastAsia" w:asciiTheme="minorEastAsia" w:hAnsiTheme="minorEastAsia" w:eastAsiaTheme="minorEastAsia" w:cstheme="minorEastAsia"/>
                <w:sz w:val="21"/>
                <w:szCs w:val="21"/>
              </w:rPr>
              <w:t>显。</w:t>
            </w:r>
          </w:p>
          <w:p>
            <w:pPr>
              <w:keepNext w:val="0"/>
              <w:keepLines w:val="0"/>
              <w:pageBreakBefore w:val="0"/>
              <w:widowControl w:val="0"/>
              <w:numPr>
                <w:ilvl w:val="0"/>
                <w:numId w:val="0"/>
              </w:numPr>
              <w:kinsoku/>
              <w:wordWrap/>
              <w:overflowPunct/>
              <w:topLinePunct w:val="0"/>
              <w:autoSpaceDE/>
              <w:autoSpaceDN/>
              <w:bidi w:val="0"/>
              <w:adjustRightInd/>
              <w:snapToGrid/>
              <w:spacing w:line="220" w:lineRule="atLeast"/>
              <w:ind w:leftChars="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（二）</w:t>
            </w:r>
            <w:r>
              <w:rPr>
                <w:rFonts w:hint="eastAsia" w:asciiTheme="minorEastAsia" w:hAnsiTheme="minorEastAsia" w:eastAsiaTheme="minorEastAsia" w:cstheme="minorEastAsia"/>
                <w:b/>
                <w:bCs/>
                <w:sz w:val="21"/>
                <w:szCs w:val="21"/>
              </w:rPr>
              <w:t>师资队伍建设</w:t>
            </w:r>
            <w:r>
              <w:rPr>
                <w:rFonts w:hint="eastAsia" w:asciiTheme="minorEastAsia" w:hAnsiTheme="minorEastAsia" w:eastAsiaTheme="minorEastAsia" w:cstheme="minorEastAsia"/>
                <w:b/>
                <w:bCs/>
                <w:sz w:val="21"/>
                <w:szCs w:val="21"/>
                <w:lang w:eastAsia="zh-CN"/>
              </w:rPr>
              <w:t>。</w:t>
            </w:r>
            <w:r>
              <w:rPr>
                <w:rFonts w:hint="eastAsia" w:asciiTheme="minorEastAsia" w:hAnsiTheme="minorEastAsia" w:eastAsiaTheme="minorEastAsia" w:cstheme="minorEastAsia"/>
                <w:b w:val="0"/>
                <w:bCs w:val="0"/>
                <w:sz w:val="21"/>
                <w:szCs w:val="21"/>
                <w:lang w:val="en-US" w:eastAsia="zh-CN"/>
              </w:rPr>
              <w:t>1.</w:t>
            </w:r>
            <w:r>
              <w:rPr>
                <w:rFonts w:hint="eastAsia" w:asciiTheme="minorEastAsia" w:hAnsiTheme="minorEastAsia" w:eastAsiaTheme="minorEastAsia" w:cstheme="minorEastAsia"/>
                <w:sz w:val="21"/>
                <w:szCs w:val="21"/>
              </w:rPr>
              <w:t>专业教学团队建设</w:t>
            </w:r>
            <w:r>
              <w:rPr>
                <w:rFonts w:hint="eastAsia" w:asciiTheme="minorEastAsia" w:hAnsiTheme="minorEastAsia" w:eastAsiaTheme="minorEastAsia" w:cstheme="minorEastAsia"/>
                <w:sz w:val="21"/>
                <w:szCs w:val="21"/>
                <w:lang w:eastAsia="zh-CN"/>
              </w:rPr>
              <w:t>目标</w:t>
            </w:r>
            <w:r>
              <w:rPr>
                <w:rFonts w:hint="eastAsia" w:asciiTheme="minorEastAsia" w:hAnsiTheme="minorEastAsia" w:eastAsiaTheme="minorEastAsia" w:cstheme="minorEastAsia"/>
                <w:sz w:val="21"/>
                <w:szCs w:val="21"/>
              </w:rPr>
              <w:t>不切合实际，专任教师职业资格获取率为100%</w:t>
            </w:r>
            <w:r>
              <w:rPr>
                <w:rFonts w:hint="eastAsia" w:asciiTheme="minorEastAsia" w:hAnsiTheme="minorEastAsia" w:eastAsiaTheme="minorEastAsia" w:cstheme="minorEastAsia"/>
                <w:sz w:val="21"/>
                <w:szCs w:val="21"/>
                <w:lang w:eastAsia="zh-CN"/>
              </w:rPr>
              <w:t>的</w:t>
            </w:r>
            <w:r>
              <w:rPr>
                <w:rFonts w:hint="eastAsia" w:asciiTheme="minorEastAsia" w:hAnsiTheme="minorEastAsia" w:eastAsiaTheme="minorEastAsia" w:cstheme="minorEastAsia"/>
                <w:sz w:val="21"/>
                <w:szCs w:val="21"/>
              </w:rPr>
              <w:t>目标过高，未实现</w:t>
            </w:r>
            <w:r>
              <w:rPr>
                <w:rFonts w:hint="eastAsia" w:asciiTheme="minorEastAsia" w:hAnsiTheme="minorEastAsia" w:eastAsiaTheme="minorEastAsia" w:cstheme="minor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20" w:lineRule="atLeast"/>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b w:val="0"/>
                <w:bCs w:val="0"/>
                <w:sz w:val="21"/>
                <w:szCs w:val="21"/>
                <w:lang w:eastAsia="zh-CN"/>
              </w:rPr>
              <w:t>缺少</w:t>
            </w:r>
            <w:r>
              <w:rPr>
                <w:rFonts w:hint="eastAsia" w:asciiTheme="minorEastAsia" w:hAnsiTheme="minorEastAsia" w:eastAsiaTheme="minorEastAsia" w:cstheme="minorEastAsia"/>
                <w:sz w:val="21"/>
                <w:szCs w:val="21"/>
              </w:rPr>
              <w:t>队伍建设的成效、双师队伍数量与比例等</w:t>
            </w:r>
            <w:r>
              <w:rPr>
                <w:rFonts w:hint="eastAsia" w:asciiTheme="minorEastAsia" w:hAnsiTheme="minorEastAsia" w:eastAsiaTheme="minorEastAsia" w:cstheme="minorEastAsia"/>
                <w:sz w:val="21"/>
                <w:szCs w:val="21"/>
                <w:lang w:eastAsia="zh-CN"/>
              </w:rPr>
              <w:t>方面的支撑材料</w:t>
            </w:r>
            <w:r>
              <w:rPr>
                <w:rFonts w:hint="eastAsia" w:asciiTheme="minorEastAsia" w:hAnsiTheme="minorEastAsia" w:eastAsiaTheme="minorEastAsia" w:cstheme="minorEastAsia"/>
                <w:sz w:val="21"/>
                <w:szCs w:val="21"/>
              </w:rPr>
              <w:t>。</w:t>
            </w:r>
          </w:p>
          <w:p>
            <w:pPr>
              <w:keepNext w:val="0"/>
              <w:keepLines w:val="0"/>
              <w:pageBreakBefore w:val="0"/>
              <w:widowControl w:val="0"/>
              <w:numPr>
                <w:ilvl w:val="0"/>
                <w:numId w:val="0"/>
              </w:numPr>
              <w:kinsoku/>
              <w:wordWrap/>
              <w:overflowPunct/>
              <w:topLinePunct w:val="0"/>
              <w:autoSpaceDE/>
              <w:autoSpaceDN/>
              <w:bidi w:val="0"/>
              <w:adjustRightInd/>
              <w:snapToGrid/>
              <w:spacing w:line="220" w:lineRule="atLeast"/>
              <w:ind w:leftChars="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（三）实践</w:t>
            </w:r>
            <w:r>
              <w:rPr>
                <w:rFonts w:hint="eastAsia" w:asciiTheme="minorEastAsia" w:hAnsiTheme="minorEastAsia" w:eastAsiaTheme="minorEastAsia" w:cstheme="minorEastAsia"/>
                <w:b/>
                <w:bCs/>
                <w:sz w:val="21"/>
                <w:szCs w:val="21"/>
              </w:rPr>
              <w:t>条件建设。</w:t>
            </w:r>
            <w:r>
              <w:rPr>
                <w:rFonts w:hint="eastAsia" w:asciiTheme="minorEastAsia" w:hAnsiTheme="minorEastAsia" w:eastAsiaTheme="minorEastAsia" w:cstheme="minorEastAsia"/>
                <w:sz w:val="21"/>
                <w:szCs w:val="21"/>
              </w:rPr>
              <w:t>未</w:t>
            </w:r>
            <w:r>
              <w:rPr>
                <w:rFonts w:hint="eastAsia" w:asciiTheme="minorEastAsia" w:hAnsiTheme="minorEastAsia" w:eastAsiaTheme="minorEastAsia" w:cstheme="minorEastAsia"/>
                <w:sz w:val="21"/>
                <w:szCs w:val="21"/>
                <w:lang w:eastAsia="zh-CN"/>
              </w:rPr>
              <w:t>建设</w:t>
            </w:r>
            <w:r>
              <w:rPr>
                <w:rFonts w:hint="eastAsia" w:asciiTheme="minorEastAsia" w:hAnsiTheme="minorEastAsia" w:eastAsiaTheme="minorEastAsia" w:cstheme="minorEastAsia"/>
                <w:sz w:val="21"/>
                <w:szCs w:val="21"/>
              </w:rPr>
              <w:t>与企业、行业深度融合的实</w:t>
            </w:r>
            <w:r>
              <w:rPr>
                <w:rFonts w:hint="eastAsia" w:asciiTheme="minorEastAsia" w:hAnsiTheme="minorEastAsia" w:eastAsiaTheme="minorEastAsia" w:cstheme="minorEastAsia"/>
                <w:sz w:val="21"/>
                <w:szCs w:val="21"/>
                <w:lang w:eastAsia="zh-CN"/>
              </w:rPr>
              <w:t>习</w:t>
            </w:r>
            <w:r>
              <w:rPr>
                <w:rFonts w:hint="eastAsia" w:asciiTheme="minorEastAsia" w:hAnsiTheme="minorEastAsia" w:eastAsiaTheme="minorEastAsia" w:cstheme="minorEastAsia"/>
                <w:sz w:val="21"/>
                <w:szCs w:val="21"/>
              </w:rPr>
              <w:t>基地</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未开展实质性的校企合作共同育人</w:t>
            </w:r>
            <w:r>
              <w:rPr>
                <w:rFonts w:hint="eastAsia" w:asciiTheme="minorEastAsia" w:hAnsiTheme="minorEastAsia" w:eastAsiaTheme="minorEastAsia" w:cstheme="minorEastAsia"/>
                <w:sz w:val="21"/>
                <w:szCs w:val="21"/>
                <w:lang w:eastAsia="zh-CN"/>
              </w:rPr>
              <w:t>工作</w:t>
            </w:r>
            <w:r>
              <w:rPr>
                <w:rFonts w:hint="eastAsia" w:asciiTheme="minorEastAsia" w:hAnsiTheme="minorEastAsia" w:eastAsiaTheme="minorEastAsia" w:cstheme="minorEastAsia"/>
                <w:sz w:val="21"/>
                <w:szCs w:val="21"/>
              </w:rPr>
              <w:t>。</w:t>
            </w:r>
          </w:p>
          <w:p>
            <w:pPr>
              <w:keepNext w:val="0"/>
              <w:keepLines w:val="0"/>
              <w:pageBreakBefore w:val="0"/>
              <w:widowControl w:val="0"/>
              <w:numPr>
                <w:ilvl w:val="0"/>
                <w:numId w:val="0"/>
              </w:numPr>
              <w:kinsoku/>
              <w:wordWrap/>
              <w:overflowPunct/>
              <w:topLinePunct w:val="0"/>
              <w:autoSpaceDE/>
              <w:autoSpaceDN/>
              <w:bidi w:val="0"/>
              <w:adjustRightInd/>
              <w:snapToGrid/>
              <w:spacing w:line="220" w:lineRule="atLeast"/>
              <w:ind w:leftChars="0"/>
              <w:textAlignment w:val="auto"/>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b/>
                <w:bCs/>
                <w:sz w:val="21"/>
                <w:szCs w:val="21"/>
                <w:lang w:eastAsia="zh-CN"/>
              </w:rPr>
              <w:t>（四）</w:t>
            </w:r>
            <w:r>
              <w:rPr>
                <w:rFonts w:hint="eastAsia" w:asciiTheme="minorEastAsia" w:hAnsiTheme="minorEastAsia" w:eastAsiaTheme="minorEastAsia" w:cstheme="minorEastAsia"/>
                <w:b/>
                <w:bCs/>
                <w:color w:val="000000"/>
                <w:sz w:val="21"/>
                <w:szCs w:val="21"/>
              </w:rPr>
              <w:t>资金投入与管理</w:t>
            </w:r>
            <w:r>
              <w:rPr>
                <w:rFonts w:hint="eastAsia" w:asciiTheme="minorEastAsia" w:hAnsiTheme="minorEastAsia" w:eastAsiaTheme="minorEastAsia" w:cstheme="minorEastAsia"/>
                <w:b/>
                <w:bCs/>
                <w:color w:val="000000"/>
                <w:sz w:val="21"/>
                <w:szCs w:val="21"/>
                <w:lang w:eastAsia="zh-CN"/>
              </w:rPr>
              <w:t>。</w:t>
            </w:r>
            <w:r>
              <w:rPr>
                <w:rFonts w:hint="eastAsia" w:asciiTheme="minorEastAsia" w:hAnsiTheme="minorEastAsia" w:eastAsiaTheme="minorEastAsia" w:cstheme="minorEastAsia"/>
                <w:sz w:val="21"/>
                <w:szCs w:val="21"/>
              </w:rPr>
              <w:t>该专业</w:t>
            </w:r>
            <w:r>
              <w:rPr>
                <w:rFonts w:hint="eastAsia" w:asciiTheme="minorEastAsia" w:hAnsiTheme="minorEastAsia" w:eastAsiaTheme="minorEastAsia" w:cstheme="minorEastAsia"/>
                <w:sz w:val="21"/>
                <w:szCs w:val="21"/>
                <w:lang w:eastAsia="zh-CN"/>
              </w:rPr>
              <w:t>预算资金</w:t>
            </w:r>
            <w:r>
              <w:rPr>
                <w:rFonts w:hint="eastAsia" w:asciiTheme="minorEastAsia" w:hAnsiTheme="minorEastAsia" w:eastAsiaTheme="minorEastAsia" w:cstheme="minorEastAsia"/>
                <w:sz w:val="21"/>
                <w:szCs w:val="21"/>
              </w:rPr>
              <w:t>400万元</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实际使用341万元，完成率为85.20%。</w:t>
            </w:r>
            <w:r>
              <w:rPr>
                <w:rFonts w:hint="eastAsia" w:asciiTheme="minorEastAsia" w:hAnsiTheme="minorEastAsia" w:eastAsiaTheme="minorEastAsia" w:cstheme="minorEastAsia"/>
                <w:color w:val="000000" w:themeColor="text1"/>
                <w:sz w:val="21"/>
                <w:szCs w:val="21"/>
              </w:rPr>
              <w:t>30万元</w:t>
            </w:r>
            <w:r>
              <w:rPr>
                <w:rFonts w:hint="eastAsia" w:asciiTheme="minorEastAsia" w:hAnsiTheme="minorEastAsia" w:eastAsiaTheme="minorEastAsia" w:cstheme="minorEastAsia"/>
                <w:sz w:val="21"/>
                <w:szCs w:val="21"/>
                <w:lang w:eastAsia="zh-CN"/>
              </w:rPr>
              <w:t>校外实习基地建设预算资金还剩余29.66万元；信息建设、图书资料建设、课程建设几个方面的资金使用有差距；资金的使用与管理未提供详细支撑材料。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8" w:hRule="atLeast"/>
          <w:jc w:val="center"/>
        </w:trPr>
        <w:tc>
          <w:tcPr>
            <w:tcW w:w="663" w:type="dxa"/>
            <w:vAlign w:val="center"/>
          </w:tcPr>
          <w:p>
            <w:pPr>
              <w:spacing w:line="240" w:lineRule="atLeast"/>
              <w:jc w:val="center"/>
              <w:rPr>
                <w:rFonts w:hint="eastAsia" w:asciiTheme="minorEastAsia" w:hAnsiTheme="minorEastAsia" w:eastAsiaTheme="minorEastAsia" w:cstheme="minorEastAsia"/>
                <w:sz w:val="21"/>
                <w:szCs w:val="21"/>
              </w:rPr>
            </w:pPr>
          </w:p>
          <w:p>
            <w:pPr>
              <w:spacing w:line="240" w:lineRule="atLeast"/>
              <w:jc w:val="center"/>
              <w:rPr>
                <w:rFonts w:hint="eastAsia" w:asciiTheme="minorEastAsia" w:hAnsiTheme="minorEastAsia" w:eastAsiaTheme="minorEastAsia" w:cstheme="minorEastAsia"/>
                <w:sz w:val="21"/>
                <w:szCs w:val="21"/>
              </w:rPr>
            </w:pPr>
          </w:p>
          <w:p>
            <w:pPr>
              <w:spacing w:line="240" w:lineRule="atLeast"/>
              <w:jc w:val="center"/>
              <w:rPr>
                <w:rFonts w:hint="eastAsia" w:asciiTheme="minorEastAsia" w:hAnsiTheme="minorEastAsia" w:eastAsiaTheme="minorEastAsia" w:cstheme="minorEastAsia"/>
                <w:sz w:val="21"/>
                <w:szCs w:val="21"/>
              </w:rPr>
            </w:pPr>
          </w:p>
          <w:p>
            <w:pPr>
              <w:spacing w:line="240" w:lineRule="atLeast"/>
              <w:jc w:val="center"/>
              <w:rPr>
                <w:rFonts w:hint="eastAsia" w:asciiTheme="minorEastAsia" w:hAnsiTheme="minorEastAsia" w:eastAsiaTheme="minorEastAsia" w:cstheme="minorEastAsia"/>
                <w:sz w:val="21"/>
                <w:szCs w:val="21"/>
              </w:rPr>
            </w:pPr>
          </w:p>
          <w:p>
            <w:pPr>
              <w:spacing w:line="240" w:lineRule="atLeast"/>
              <w:jc w:val="center"/>
              <w:rPr>
                <w:rFonts w:hint="eastAsia" w:asciiTheme="minorEastAsia" w:hAnsiTheme="minorEastAsia" w:eastAsiaTheme="minorEastAsia" w:cstheme="minorEastAsia"/>
                <w:sz w:val="21"/>
                <w:szCs w:val="21"/>
              </w:rPr>
            </w:pPr>
          </w:p>
          <w:p>
            <w:pPr>
              <w:spacing w:line="240" w:lineRule="atLeast"/>
              <w:jc w:val="center"/>
              <w:rPr>
                <w:rFonts w:hint="eastAsia" w:asciiTheme="minorEastAsia" w:hAnsiTheme="minorEastAsia" w:eastAsiaTheme="minorEastAsia" w:cstheme="minorEastAsia"/>
                <w:sz w:val="21"/>
                <w:szCs w:val="21"/>
              </w:rPr>
            </w:pPr>
          </w:p>
          <w:p>
            <w:pPr>
              <w:spacing w:line="240" w:lineRule="atLeast"/>
              <w:jc w:val="center"/>
              <w:rPr>
                <w:rFonts w:hint="eastAsia" w:asciiTheme="minorEastAsia" w:hAnsiTheme="minorEastAsia" w:eastAsiaTheme="minorEastAsia" w:cstheme="minorEastAsia"/>
                <w:sz w:val="21"/>
                <w:szCs w:val="21"/>
              </w:rPr>
            </w:pPr>
          </w:p>
          <w:p>
            <w:pPr>
              <w:spacing w:line="240" w:lineRule="atLeast"/>
              <w:jc w:val="center"/>
              <w:rPr>
                <w:rFonts w:hint="eastAsia" w:asciiTheme="minorEastAsia" w:hAnsiTheme="minorEastAsia" w:eastAsiaTheme="minorEastAsia" w:cstheme="minorEastAsia"/>
                <w:sz w:val="21"/>
                <w:szCs w:val="21"/>
              </w:rPr>
            </w:pPr>
          </w:p>
          <w:p>
            <w:pPr>
              <w:spacing w:line="240" w:lineRule="atLeast"/>
              <w:jc w:val="center"/>
              <w:rPr>
                <w:rFonts w:hint="eastAsia" w:asciiTheme="minorEastAsia" w:hAnsiTheme="minorEastAsia" w:eastAsiaTheme="minorEastAsia" w:cstheme="minorEastAsia"/>
                <w:sz w:val="21"/>
                <w:szCs w:val="21"/>
              </w:rPr>
            </w:pPr>
          </w:p>
          <w:p>
            <w:pPr>
              <w:spacing w:line="24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p>
            <w:pPr>
              <w:spacing w:line="240" w:lineRule="atLeast"/>
              <w:jc w:val="center"/>
              <w:rPr>
                <w:rFonts w:hint="eastAsia" w:asciiTheme="minorEastAsia" w:hAnsiTheme="minorEastAsia" w:eastAsiaTheme="minorEastAsia" w:cstheme="minorEastAsia"/>
                <w:sz w:val="21"/>
                <w:szCs w:val="21"/>
              </w:rPr>
            </w:pPr>
          </w:p>
          <w:p>
            <w:pPr>
              <w:spacing w:line="240" w:lineRule="atLeast"/>
              <w:jc w:val="center"/>
              <w:rPr>
                <w:rFonts w:hint="eastAsia" w:asciiTheme="minorEastAsia" w:hAnsiTheme="minorEastAsia" w:eastAsiaTheme="minorEastAsia" w:cstheme="minorEastAsia"/>
                <w:sz w:val="21"/>
                <w:szCs w:val="21"/>
              </w:rPr>
            </w:pPr>
          </w:p>
          <w:p>
            <w:pPr>
              <w:spacing w:line="240" w:lineRule="atLeast"/>
              <w:jc w:val="center"/>
              <w:rPr>
                <w:rFonts w:hint="eastAsia" w:asciiTheme="minorEastAsia" w:hAnsiTheme="minorEastAsia" w:eastAsiaTheme="minorEastAsia" w:cstheme="minorEastAsia"/>
                <w:sz w:val="21"/>
                <w:szCs w:val="21"/>
              </w:rPr>
            </w:pPr>
          </w:p>
          <w:p>
            <w:pPr>
              <w:spacing w:line="240" w:lineRule="atLeast"/>
              <w:jc w:val="center"/>
              <w:rPr>
                <w:rFonts w:hint="eastAsia" w:asciiTheme="minorEastAsia" w:hAnsiTheme="minorEastAsia" w:eastAsiaTheme="minorEastAsia" w:cstheme="minorEastAsia"/>
                <w:sz w:val="21"/>
                <w:szCs w:val="21"/>
              </w:rPr>
            </w:pPr>
          </w:p>
          <w:p>
            <w:pPr>
              <w:spacing w:line="240" w:lineRule="atLeast"/>
              <w:jc w:val="center"/>
              <w:rPr>
                <w:rFonts w:hint="eastAsia" w:asciiTheme="minorEastAsia" w:hAnsiTheme="minorEastAsia" w:eastAsiaTheme="minorEastAsia" w:cstheme="minorEastAsia"/>
                <w:sz w:val="21"/>
                <w:szCs w:val="21"/>
              </w:rPr>
            </w:pPr>
          </w:p>
          <w:p>
            <w:pPr>
              <w:spacing w:line="240" w:lineRule="atLeast"/>
              <w:jc w:val="center"/>
              <w:rPr>
                <w:rFonts w:hint="eastAsia" w:asciiTheme="minorEastAsia" w:hAnsiTheme="minorEastAsia" w:eastAsiaTheme="minorEastAsia" w:cstheme="minorEastAsia"/>
                <w:sz w:val="21"/>
                <w:szCs w:val="21"/>
              </w:rPr>
            </w:pPr>
          </w:p>
          <w:p>
            <w:pPr>
              <w:spacing w:line="240" w:lineRule="atLeast"/>
              <w:jc w:val="center"/>
              <w:rPr>
                <w:rFonts w:hint="eastAsia" w:asciiTheme="minorEastAsia" w:hAnsiTheme="minorEastAsia" w:eastAsiaTheme="minorEastAsia" w:cstheme="minorEastAsia"/>
                <w:sz w:val="21"/>
                <w:szCs w:val="21"/>
              </w:rPr>
            </w:pPr>
          </w:p>
          <w:p>
            <w:pPr>
              <w:spacing w:line="240" w:lineRule="atLeast"/>
              <w:jc w:val="center"/>
              <w:rPr>
                <w:rFonts w:hint="eastAsia" w:asciiTheme="minorEastAsia" w:hAnsiTheme="minorEastAsia" w:eastAsiaTheme="minorEastAsia" w:cstheme="minorEastAsia"/>
                <w:sz w:val="21"/>
                <w:szCs w:val="21"/>
              </w:rPr>
            </w:pPr>
          </w:p>
          <w:p>
            <w:pPr>
              <w:spacing w:line="240" w:lineRule="atLeast"/>
              <w:jc w:val="center"/>
              <w:rPr>
                <w:rFonts w:hint="eastAsia" w:asciiTheme="minorEastAsia" w:hAnsiTheme="minorEastAsia" w:eastAsiaTheme="minorEastAsia" w:cstheme="minorEastAsia"/>
                <w:sz w:val="21"/>
                <w:szCs w:val="21"/>
              </w:rPr>
            </w:pPr>
          </w:p>
          <w:p>
            <w:pPr>
              <w:spacing w:line="240" w:lineRule="atLeast"/>
              <w:jc w:val="center"/>
              <w:rPr>
                <w:rFonts w:hint="eastAsia" w:asciiTheme="minorEastAsia" w:hAnsiTheme="minorEastAsia" w:eastAsiaTheme="minorEastAsia" w:cstheme="minorEastAsia"/>
                <w:sz w:val="21"/>
                <w:szCs w:val="21"/>
              </w:rPr>
            </w:pPr>
          </w:p>
          <w:p>
            <w:pPr>
              <w:spacing w:line="240" w:lineRule="atLeast"/>
              <w:jc w:val="both"/>
              <w:rPr>
                <w:rFonts w:hint="eastAsia" w:asciiTheme="minorEastAsia" w:hAnsiTheme="minorEastAsia" w:eastAsiaTheme="minorEastAsia" w:cstheme="minorEastAsia"/>
                <w:sz w:val="21"/>
                <w:szCs w:val="21"/>
                <w:lang w:val="en-US" w:eastAsia="zh-CN"/>
              </w:rPr>
            </w:pPr>
          </w:p>
        </w:tc>
        <w:tc>
          <w:tcPr>
            <w:tcW w:w="1391" w:type="dxa"/>
            <w:vAlign w:val="center"/>
          </w:tcPr>
          <w:p>
            <w:pPr>
              <w:widowControl/>
              <w:spacing w:line="240" w:lineRule="atLeast"/>
              <w:jc w:val="center"/>
              <w:textAlignment w:val="center"/>
              <w:rPr>
                <w:rFonts w:hint="eastAsia" w:asciiTheme="minorEastAsia" w:hAnsiTheme="minorEastAsia" w:eastAsiaTheme="minorEastAsia" w:cstheme="minorEastAsia"/>
                <w:color w:val="000000" w:themeColor="text1"/>
                <w:sz w:val="21"/>
                <w:szCs w:val="21"/>
              </w:rPr>
            </w:pPr>
          </w:p>
          <w:p>
            <w:pPr>
              <w:widowControl/>
              <w:spacing w:line="240" w:lineRule="atLeast"/>
              <w:jc w:val="center"/>
              <w:textAlignment w:val="center"/>
              <w:rPr>
                <w:rFonts w:hint="eastAsia" w:asciiTheme="minorEastAsia" w:hAnsiTheme="minorEastAsia" w:eastAsiaTheme="minorEastAsia" w:cstheme="minorEastAsia"/>
                <w:color w:val="000000" w:themeColor="text1"/>
                <w:sz w:val="21"/>
                <w:szCs w:val="21"/>
              </w:rPr>
            </w:pPr>
          </w:p>
          <w:p>
            <w:pPr>
              <w:widowControl/>
              <w:spacing w:line="240" w:lineRule="atLeast"/>
              <w:jc w:val="center"/>
              <w:textAlignment w:val="center"/>
              <w:rPr>
                <w:rFonts w:hint="eastAsia" w:asciiTheme="minorEastAsia" w:hAnsiTheme="minorEastAsia" w:eastAsiaTheme="minorEastAsia" w:cstheme="minorEastAsia"/>
                <w:color w:val="000000" w:themeColor="text1"/>
                <w:sz w:val="21"/>
                <w:szCs w:val="21"/>
              </w:rPr>
            </w:pPr>
          </w:p>
          <w:p>
            <w:pPr>
              <w:widowControl/>
              <w:spacing w:line="240" w:lineRule="atLeast"/>
              <w:jc w:val="center"/>
              <w:textAlignment w:val="center"/>
              <w:rPr>
                <w:rFonts w:hint="eastAsia" w:asciiTheme="minorEastAsia" w:hAnsiTheme="minorEastAsia" w:eastAsiaTheme="minorEastAsia" w:cstheme="minorEastAsia"/>
                <w:color w:val="000000" w:themeColor="text1"/>
                <w:sz w:val="21"/>
                <w:szCs w:val="21"/>
              </w:rPr>
            </w:pPr>
          </w:p>
          <w:p>
            <w:pPr>
              <w:widowControl/>
              <w:spacing w:line="240" w:lineRule="atLeast"/>
              <w:jc w:val="center"/>
              <w:textAlignment w:val="center"/>
              <w:rPr>
                <w:rFonts w:hint="eastAsia" w:asciiTheme="minorEastAsia" w:hAnsiTheme="minorEastAsia" w:eastAsiaTheme="minorEastAsia" w:cstheme="minorEastAsia"/>
                <w:color w:val="000000" w:themeColor="text1"/>
                <w:sz w:val="21"/>
                <w:szCs w:val="21"/>
              </w:rPr>
            </w:pPr>
          </w:p>
          <w:p>
            <w:pPr>
              <w:widowControl/>
              <w:spacing w:line="240" w:lineRule="atLeast"/>
              <w:jc w:val="center"/>
              <w:textAlignment w:val="center"/>
              <w:rPr>
                <w:rFonts w:hint="eastAsia" w:asciiTheme="minorEastAsia" w:hAnsiTheme="minorEastAsia" w:eastAsiaTheme="minorEastAsia" w:cstheme="minorEastAsia"/>
                <w:color w:val="000000" w:themeColor="text1"/>
                <w:sz w:val="21"/>
                <w:szCs w:val="21"/>
              </w:rPr>
            </w:pPr>
          </w:p>
          <w:p>
            <w:pPr>
              <w:widowControl/>
              <w:spacing w:line="240" w:lineRule="atLeast"/>
              <w:jc w:val="center"/>
              <w:textAlignment w:val="center"/>
              <w:rPr>
                <w:rFonts w:hint="eastAsia" w:asciiTheme="minorEastAsia" w:hAnsiTheme="minorEastAsia" w:eastAsiaTheme="minorEastAsia" w:cstheme="minorEastAsia"/>
                <w:color w:val="000000" w:themeColor="text1"/>
                <w:sz w:val="21"/>
                <w:szCs w:val="21"/>
              </w:rPr>
            </w:pPr>
          </w:p>
          <w:p>
            <w:pPr>
              <w:widowControl/>
              <w:spacing w:line="240" w:lineRule="atLeast"/>
              <w:jc w:val="center"/>
              <w:textAlignment w:val="center"/>
              <w:rPr>
                <w:rFonts w:hint="eastAsia" w:asciiTheme="minorEastAsia" w:hAnsiTheme="minorEastAsia" w:eastAsiaTheme="minorEastAsia" w:cstheme="minorEastAsia"/>
                <w:color w:val="000000" w:themeColor="text1"/>
                <w:sz w:val="21"/>
                <w:szCs w:val="21"/>
              </w:rPr>
            </w:pPr>
          </w:p>
          <w:p>
            <w:pPr>
              <w:widowControl/>
              <w:spacing w:line="240" w:lineRule="atLeast"/>
              <w:jc w:val="center"/>
              <w:textAlignment w:val="center"/>
              <w:rPr>
                <w:rFonts w:hint="eastAsia" w:asciiTheme="minorEastAsia" w:hAnsiTheme="minorEastAsia" w:eastAsiaTheme="minorEastAsia" w:cstheme="minorEastAsia"/>
                <w:color w:val="000000" w:themeColor="text1"/>
                <w:sz w:val="21"/>
                <w:szCs w:val="21"/>
              </w:rPr>
            </w:pPr>
          </w:p>
          <w:p>
            <w:pPr>
              <w:widowControl/>
              <w:spacing w:line="240" w:lineRule="atLeast"/>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数字媒体</w:t>
            </w:r>
          </w:p>
          <w:p>
            <w:pPr>
              <w:widowControl/>
              <w:spacing w:line="240" w:lineRule="atLeast"/>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技术</w:t>
            </w:r>
          </w:p>
          <w:p>
            <w:pPr>
              <w:widowControl/>
              <w:spacing w:line="240" w:lineRule="atLeast"/>
              <w:jc w:val="center"/>
              <w:textAlignment w:val="center"/>
              <w:rPr>
                <w:rFonts w:hint="eastAsia" w:asciiTheme="minorEastAsia" w:hAnsiTheme="minorEastAsia" w:eastAsiaTheme="minorEastAsia" w:cstheme="minorEastAsia"/>
                <w:color w:val="000000" w:themeColor="text1"/>
                <w:sz w:val="21"/>
                <w:szCs w:val="21"/>
              </w:rPr>
            </w:pPr>
          </w:p>
          <w:p>
            <w:pPr>
              <w:widowControl/>
              <w:spacing w:line="240" w:lineRule="atLeast"/>
              <w:jc w:val="center"/>
              <w:textAlignment w:val="center"/>
              <w:rPr>
                <w:rFonts w:hint="eastAsia" w:asciiTheme="minorEastAsia" w:hAnsiTheme="minorEastAsia" w:eastAsiaTheme="minorEastAsia" w:cstheme="minorEastAsia"/>
                <w:color w:val="000000" w:themeColor="text1"/>
                <w:sz w:val="21"/>
                <w:szCs w:val="21"/>
              </w:rPr>
            </w:pPr>
          </w:p>
          <w:p>
            <w:pPr>
              <w:widowControl/>
              <w:spacing w:line="240" w:lineRule="atLeast"/>
              <w:jc w:val="center"/>
              <w:textAlignment w:val="center"/>
              <w:rPr>
                <w:rFonts w:hint="eastAsia" w:asciiTheme="minorEastAsia" w:hAnsiTheme="minorEastAsia" w:eastAsiaTheme="minorEastAsia" w:cstheme="minorEastAsia"/>
                <w:color w:val="000000" w:themeColor="text1"/>
                <w:sz w:val="21"/>
                <w:szCs w:val="21"/>
              </w:rPr>
            </w:pPr>
          </w:p>
          <w:p>
            <w:pPr>
              <w:widowControl/>
              <w:spacing w:line="240" w:lineRule="atLeast"/>
              <w:jc w:val="center"/>
              <w:textAlignment w:val="center"/>
              <w:rPr>
                <w:rFonts w:hint="eastAsia" w:asciiTheme="minorEastAsia" w:hAnsiTheme="minorEastAsia" w:eastAsiaTheme="minorEastAsia" w:cstheme="minorEastAsia"/>
                <w:color w:val="000000" w:themeColor="text1"/>
                <w:sz w:val="21"/>
                <w:szCs w:val="21"/>
              </w:rPr>
            </w:pPr>
          </w:p>
          <w:p>
            <w:pPr>
              <w:widowControl/>
              <w:spacing w:line="240" w:lineRule="atLeast"/>
              <w:jc w:val="center"/>
              <w:textAlignment w:val="center"/>
              <w:rPr>
                <w:rFonts w:hint="eastAsia" w:asciiTheme="minorEastAsia" w:hAnsiTheme="minorEastAsia" w:eastAsiaTheme="minorEastAsia" w:cstheme="minorEastAsia"/>
                <w:color w:val="000000" w:themeColor="text1"/>
                <w:sz w:val="21"/>
                <w:szCs w:val="21"/>
              </w:rPr>
            </w:pPr>
          </w:p>
          <w:p>
            <w:pPr>
              <w:widowControl/>
              <w:spacing w:line="240" w:lineRule="atLeast"/>
              <w:jc w:val="center"/>
              <w:textAlignment w:val="center"/>
              <w:rPr>
                <w:rFonts w:hint="eastAsia" w:asciiTheme="minorEastAsia" w:hAnsiTheme="minorEastAsia" w:eastAsiaTheme="minorEastAsia" w:cstheme="minorEastAsia"/>
                <w:color w:val="000000" w:themeColor="text1"/>
                <w:sz w:val="21"/>
                <w:szCs w:val="21"/>
              </w:rPr>
            </w:pPr>
          </w:p>
          <w:p>
            <w:pPr>
              <w:widowControl/>
              <w:spacing w:line="240" w:lineRule="atLeast"/>
              <w:jc w:val="center"/>
              <w:textAlignment w:val="center"/>
              <w:rPr>
                <w:rFonts w:hint="eastAsia" w:asciiTheme="minorEastAsia" w:hAnsiTheme="minorEastAsia" w:eastAsiaTheme="minorEastAsia" w:cstheme="minorEastAsia"/>
                <w:color w:val="000000" w:themeColor="text1"/>
                <w:sz w:val="21"/>
                <w:szCs w:val="21"/>
              </w:rPr>
            </w:pPr>
          </w:p>
          <w:p>
            <w:pPr>
              <w:widowControl/>
              <w:spacing w:line="240" w:lineRule="atLeast"/>
              <w:jc w:val="center"/>
              <w:textAlignment w:val="center"/>
              <w:rPr>
                <w:rFonts w:hint="eastAsia" w:asciiTheme="minorEastAsia" w:hAnsiTheme="minorEastAsia" w:eastAsiaTheme="minorEastAsia" w:cstheme="minorEastAsia"/>
                <w:color w:val="000000" w:themeColor="text1"/>
                <w:sz w:val="21"/>
                <w:szCs w:val="21"/>
              </w:rPr>
            </w:pPr>
          </w:p>
          <w:p>
            <w:pPr>
              <w:widowControl/>
              <w:spacing w:line="240" w:lineRule="atLeast"/>
              <w:jc w:val="both"/>
              <w:textAlignment w:val="center"/>
              <w:rPr>
                <w:rFonts w:hint="eastAsia" w:asciiTheme="minorEastAsia" w:hAnsiTheme="minorEastAsia" w:eastAsiaTheme="minorEastAsia" w:cstheme="minorEastAsia"/>
                <w:color w:val="000000" w:themeColor="text1"/>
                <w:sz w:val="21"/>
                <w:szCs w:val="21"/>
              </w:rPr>
            </w:pPr>
          </w:p>
          <w:p>
            <w:pPr>
              <w:widowControl/>
              <w:spacing w:line="240" w:lineRule="atLeast"/>
              <w:jc w:val="both"/>
              <w:textAlignment w:val="center"/>
              <w:rPr>
                <w:rFonts w:hint="eastAsia" w:asciiTheme="minorEastAsia" w:hAnsiTheme="minorEastAsia" w:eastAsiaTheme="minorEastAsia" w:cstheme="minorEastAsia"/>
                <w:color w:val="000000" w:themeColor="text1"/>
                <w:sz w:val="21"/>
                <w:szCs w:val="21"/>
              </w:rPr>
            </w:pPr>
          </w:p>
        </w:tc>
        <w:tc>
          <w:tcPr>
            <w:tcW w:w="7442" w:type="dxa"/>
            <w:vAlign w:val="center"/>
          </w:tcPr>
          <w:p>
            <w:pPr>
              <w:spacing w:line="240" w:lineRule="atLeas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（一）</w:t>
            </w:r>
            <w:r>
              <w:rPr>
                <w:rFonts w:hint="eastAsia" w:asciiTheme="minorEastAsia" w:hAnsiTheme="minorEastAsia" w:eastAsiaTheme="minorEastAsia" w:cstheme="minorEastAsia"/>
                <w:b/>
                <w:bCs/>
                <w:sz w:val="21"/>
                <w:szCs w:val="21"/>
              </w:rPr>
              <w:t>培养模式改革</w:t>
            </w:r>
            <w:r>
              <w:rPr>
                <w:rFonts w:hint="eastAsia" w:asciiTheme="minorEastAsia" w:hAnsiTheme="minorEastAsia" w:eastAsiaTheme="minorEastAsia" w:cstheme="minorEastAsia"/>
                <w:b/>
                <w:bCs/>
                <w:sz w:val="21"/>
                <w:szCs w:val="21"/>
                <w:lang w:eastAsia="zh-CN"/>
              </w:rPr>
              <w:t>。</w:t>
            </w:r>
            <w:r>
              <w:rPr>
                <w:rFonts w:hint="eastAsia" w:asciiTheme="minorEastAsia" w:hAnsiTheme="minorEastAsia" w:eastAsiaTheme="minorEastAsia" w:cstheme="minorEastAsia"/>
                <w:b w:val="0"/>
                <w:bCs w:val="0"/>
                <w:sz w:val="21"/>
                <w:szCs w:val="21"/>
                <w:lang w:val="en-US" w:eastAsia="zh-CN"/>
              </w:rPr>
              <w:t>1.</w:t>
            </w:r>
            <w:r>
              <w:rPr>
                <w:rFonts w:hint="eastAsia" w:asciiTheme="minorEastAsia" w:hAnsiTheme="minorEastAsia" w:eastAsiaTheme="minorEastAsia" w:cstheme="minorEastAsia"/>
                <w:sz w:val="21"/>
                <w:szCs w:val="21"/>
              </w:rPr>
              <w:t>课程建设未达到预期建设目标</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12门</w:t>
            </w:r>
            <w:r>
              <w:rPr>
                <w:rFonts w:hint="eastAsia" w:asciiTheme="minorEastAsia" w:hAnsiTheme="minorEastAsia" w:eastAsiaTheme="minorEastAsia" w:cstheme="minorEastAsia"/>
                <w:sz w:val="21"/>
                <w:szCs w:val="21"/>
                <w:lang w:eastAsia="zh-CN"/>
              </w:rPr>
              <w:t>课程</w:t>
            </w:r>
            <w:r>
              <w:rPr>
                <w:rFonts w:hint="eastAsia" w:asciiTheme="minorEastAsia" w:hAnsiTheme="minorEastAsia" w:eastAsiaTheme="minorEastAsia" w:cstheme="minorEastAsia"/>
                <w:sz w:val="21"/>
                <w:szCs w:val="21"/>
              </w:rPr>
              <w:t>教学改革材料不具体、不明确</w:t>
            </w:r>
            <w:r>
              <w:rPr>
                <w:rFonts w:hint="eastAsia" w:asciiTheme="minorEastAsia" w:hAnsiTheme="minorEastAsia" w:eastAsiaTheme="minorEastAsia" w:cstheme="minorEastAsia"/>
                <w:sz w:val="21"/>
                <w:szCs w:val="21"/>
                <w:lang w:eastAsia="zh-CN"/>
              </w:rPr>
              <w:t>；未实现</w:t>
            </w:r>
            <w:r>
              <w:rPr>
                <w:rFonts w:hint="eastAsia" w:asciiTheme="minorEastAsia" w:hAnsiTheme="minorEastAsia" w:eastAsiaTheme="minorEastAsia" w:cstheme="minorEastAsia"/>
                <w:sz w:val="21"/>
                <w:szCs w:val="21"/>
              </w:rPr>
              <w:t>来自企业的兼职教师</w:t>
            </w:r>
            <w:r>
              <w:rPr>
                <w:rFonts w:hint="eastAsia" w:asciiTheme="minorEastAsia" w:hAnsiTheme="minorEastAsia" w:eastAsiaTheme="minorEastAsia" w:cstheme="minorEastAsia"/>
                <w:sz w:val="21"/>
                <w:szCs w:val="21"/>
                <w:lang w:eastAsia="zh-CN"/>
              </w:rPr>
              <w:t>和</w:t>
            </w:r>
            <w:r>
              <w:rPr>
                <w:rFonts w:hint="eastAsia" w:asciiTheme="minorEastAsia" w:hAnsiTheme="minorEastAsia" w:eastAsiaTheme="minorEastAsia" w:cstheme="minorEastAsia"/>
                <w:sz w:val="21"/>
                <w:szCs w:val="21"/>
              </w:rPr>
              <w:t>兼课学时均为50%</w:t>
            </w:r>
            <w:r>
              <w:rPr>
                <w:rFonts w:hint="eastAsia" w:asciiTheme="minorEastAsia" w:hAnsiTheme="minorEastAsia" w:eastAsiaTheme="minorEastAsia" w:cstheme="minorEastAsia"/>
                <w:sz w:val="21"/>
                <w:szCs w:val="21"/>
                <w:lang w:eastAsia="zh-CN"/>
              </w:rPr>
              <w:t>的目标</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未开展校企</w:t>
            </w:r>
            <w:r>
              <w:rPr>
                <w:rFonts w:hint="eastAsia" w:asciiTheme="minorEastAsia" w:hAnsiTheme="minorEastAsia" w:eastAsiaTheme="minorEastAsia" w:cstheme="minorEastAsia"/>
                <w:sz w:val="21"/>
                <w:szCs w:val="21"/>
              </w:rPr>
              <w:t>联合编写教材</w:t>
            </w:r>
            <w:r>
              <w:rPr>
                <w:rFonts w:hint="eastAsia" w:asciiTheme="minorEastAsia" w:hAnsiTheme="minorEastAsia" w:eastAsiaTheme="minorEastAsia" w:cstheme="minorEastAsia"/>
                <w:sz w:val="21"/>
                <w:szCs w:val="21"/>
                <w:lang w:eastAsia="zh-CN"/>
              </w:rPr>
              <w:t>工作；</w:t>
            </w:r>
            <w:r>
              <w:rPr>
                <w:rFonts w:hint="eastAsia" w:asciiTheme="minorEastAsia" w:hAnsiTheme="minorEastAsia" w:eastAsiaTheme="minorEastAsia" w:cstheme="minorEastAsia"/>
                <w:sz w:val="21"/>
                <w:szCs w:val="21"/>
              </w:rPr>
              <w:t>未开发专业标准</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“数字媒体技术专业管理委员会”</w:t>
            </w:r>
            <w:r>
              <w:rPr>
                <w:rFonts w:hint="eastAsia" w:asciiTheme="minorEastAsia" w:hAnsiTheme="minorEastAsia" w:eastAsiaTheme="minorEastAsia" w:cstheme="minorEastAsia"/>
                <w:sz w:val="21"/>
                <w:szCs w:val="21"/>
                <w:lang w:eastAsia="zh-CN"/>
              </w:rPr>
              <w:t>未</w:t>
            </w:r>
            <w:r>
              <w:rPr>
                <w:rFonts w:hint="eastAsia" w:asciiTheme="minorEastAsia" w:hAnsiTheme="minorEastAsia" w:eastAsiaTheme="minorEastAsia" w:cstheme="minorEastAsia"/>
                <w:sz w:val="21"/>
                <w:szCs w:val="21"/>
              </w:rPr>
              <w:t>开展</w:t>
            </w:r>
            <w:r>
              <w:rPr>
                <w:rFonts w:hint="eastAsia" w:asciiTheme="minorEastAsia" w:hAnsiTheme="minorEastAsia" w:eastAsiaTheme="minorEastAsia" w:cstheme="minorEastAsia"/>
                <w:sz w:val="21"/>
                <w:szCs w:val="21"/>
                <w:lang w:eastAsia="zh-CN"/>
              </w:rPr>
              <w:t>实际工作；未看到“数字媒体技术专业应用技术型人才培养”实验班及增补经费400元的相关材料；缺少“技术技能大师工作室”及聘请首席工程师相关材料；缺少聘请有行业、企业技术骨干作为兼职教师的相关材料；缺少科研成果的支撑材料；</w:t>
            </w:r>
          </w:p>
          <w:p>
            <w:pPr>
              <w:spacing w:line="240" w:lineRule="atLeas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lang w:eastAsia="zh-CN"/>
              </w:rPr>
              <w:t>专业人才培养模式的成效在实际运行中挖掘不够，未显现出“特色”或“亮点”；有些原计划的工作未提及；有些工作只汇报做了，但看不出效果如何；优势特色不凸显。</w:t>
            </w:r>
          </w:p>
          <w:p>
            <w:pPr>
              <w:spacing w:line="240" w:lineRule="atLeas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（二）师资队伍建设。</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lang w:eastAsia="zh-CN"/>
              </w:rPr>
              <w:t>缺少专业教师队伍基本情况介绍；专业带头人参与专业建设的详实记录少；</w:t>
            </w:r>
          </w:p>
          <w:p>
            <w:pPr>
              <w:spacing w:line="240" w:lineRule="atLeast"/>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lang w:eastAsia="zh-CN"/>
              </w:rPr>
              <w:t>专兼职教师队伍结构不够合理，专业团队</w:t>
            </w:r>
            <w:r>
              <w:rPr>
                <w:rFonts w:hint="eastAsia" w:asciiTheme="minorEastAsia" w:hAnsiTheme="minorEastAsia" w:eastAsiaTheme="minorEastAsia" w:cstheme="minorEastAsia"/>
                <w:sz w:val="21"/>
                <w:szCs w:val="21"/>
              </w:rPr>
              <w:t>专、兼结构未达到2:1的预期目标</w:t>
            </w:r>
            <w:r>
              <w:rPr>
                <w:rFonts w:hint="eastAsia" w:asciiTheme="minorEastAsia" w:hAnsiTheme="minorEastAsia" w:eastAsiaTheme="minorEastAsia" w:cstheme="minorEastAsia"/>
                <w:sz w:val="21"/>
                <w:szCs w:val="21"/>
                <w:lang w:eastAsia="zh-CN"/>
              </w:rPr>
              <w:t>，企业高技能人才参与课程改革和教学的占比较低。</w:t>
            </w:r>
          </w:p>
          <w:p>
            <w:pPr>
              <w:spacing w:line="240" w:lineRule="atLeas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rPr>
              <w:t>（三）</w:t>
            </w:r>
            <w:r>
              <w:rPr>
                <w:rFonts w:hint="eastAsia" w:asciiTheme="minorEastAsia" w:hAnsiTheme="minorEastAsia" w:eastAsiaTheme="minorEastAsia" w:cstheme="minorEastAsia"/>
                <w:b/>
                <w:bCs/>
                <w:sz w:val="21"/>
                <w:szCs w:val="21"/>
                <w:lang w:eastAsia="zh-CN"/>
              </w:rPr>
              <w:t>实践</w:t>
            </w:r>
            <w:r>
              <w:rPr>
                <w:rFonts w:hint="eastAsia" w:asciiTheme="minorEastAsia" w:hAnsiTheme="minorEastAsia" w:eastAsiaTheme="minorEastAsia" w:cstheme="minorEastAsia"/>
                <w:b/>
                <w:bCs/>
                <w:sz w:val="21"/>
                <w:szCs w:val="21"/>
              </w:rPr>
              <w:t>条件建设。</w:t>
            </w:r>
            <w:r>
              <w:rPr>
                <w:rFonts w:hint="eastAsia" w:asciiTheme="minorEastAsia" w:hAnsiTheme="minorEastAsia" w:eastAsiaTheme="minorEastAsia" w:cstheme="minorEastAsia"/>
                <w:sz w:val="21"/>
                <w:szCs w:val="21"/>
              </w:rPr>
              <w:t>校外实训基地</w:t>
            </w:r>
            <w:r>
              <w:rPr>
                <w:rFonts w:hint="eastAsia" w:asciiTheme="minorEastAsia" w:hAnsiTheme="minorEastAsia" w:eastAsiaTheme="minorEastAsia" w:cstheme="minorEastAsia"/>
                <w:sz w:val="21"/>
                <w:szCs w:val="21"/>
                <w:lang w:eastAsia="zh-CN"/>
              </w:rPr>
              <w:t>建设投资较少，</w:t>
            </w:r>
            <w:r>
              <w:rPr>
                <w:rFonts w:hint="eastAsia" w:asciiTheme="minorEastAsia" w:hAnsiTheme="minorEastAsia" w:eastAsiaTheme="minorEastAsia" w:cstheme="minorEastAsia"/>
                <w:sz w:val="21"/>
                <w:szCs w:val="21"/>
              </w:rPr>
              <w:t>建设</w:t>
            </w:r>
            <w:r>
              <w:rPr>
                <w:rFonts w:hint="eastAsia" w:asciiTheme="minorEastAsia" w:hAnsiTheme="minorEastAsia" w:eastAsiaTheme="minorEastAsia" w:cstheme="minorEastAsia"/>
                <w:sz w:val="21"/>
                <w:szCs w:val="21"/>
                <w:lang w:eastAsia="zh-CN"/>
              </w:rPr>
              <w:t>不到位。</w:t>
            </w:r>
          </w:p>
          <w:p>
            <w:pPr>
              <w:numPr>
                <w:ilvl w:val="-1"/>
                <w:numId w:val="0"/>
              </w:numPr>
              <w:spacing w:line="240" w:lineRule="atLeas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color w:val="000000"/>
                <w:sz w:val="21"/>
                <w:szCs w:val="21"/>
                <w:lang w:eastAsia="zh-CN"/>
              </w:rPr>
              <w:t>（四）</w:t>
            </w:r>
            <w:r>
              <w:rPr>
                <w:rFonts w:hint="eastAsia" w:asciiTheme="minorEastAsia" w:hAnsiTheme="minorEastAsia" w:eastAsiaTheme="minorEastAsia" w:cstheme="minorEastAsia"/>
                <w:b/>
                <w:bCs/>
                <w:color w:val="000000"/>
                <w:sz w:val="21"/>
                <w:szCs w:val="21"/>
              </w:rPr>
              <w:t>资金投入与管理</w:t>
            </w:r>
            <w:r>
              <w:rPr>
                <w:rFonts w:hint="eastAsia" w:asciiTheme="minorEastAsia" w:hAnsiTheme="minorEastAsia" w:eastAsiaTheme="minorEastAsia" w:cstheme="minorEastAsia"/>
                <w:b/>
                <w:bCs/>
                <w:color w:val="000000"/>
                <w:sz w:val="21"/>
                <w:szCs w:val="21"/>
                <w:lang w:eastAsia="zh-CN"/>
              </w:rPr>
              <w:t>。</w:t>
            </w:r>
            <w:r>
              <w:rPr>
                <w:rFonts w:hint="eastAsia" w:asciiTheme="minorEastAsia" w:hAnsiTheme="minorEastAsia" w:eastAsiaTheme="minorEastAsia" w:cstheme="minorEastAsia"/>
                <w:b w:val="0"/>
                <w:bCs w:val="0"/>
                <w:color w:val="000000"/>
                <w:sz w:val="21"/>
                <w:szCs w:val="21"/>
                <w:lang w:val="en-US" w:eastAsia="zh-CN"/>
              </w:rPr>
              <w:t>1.</w:t>
            </w:r>
            <w:r>
              <w:rPr>
                <w:rFonts w:hint="eastAsia" w:asciiTheme="minorEastAsia" w:hAnsiTheme="minorEastAsia" w:eastAsiaTheme="minorEastAsia" w:cstheme="minorEastAsia"/>
                <w:sz w:val="21"/>
                <w:szCs w:val="21"/>
              </w:rPr>
              <w:t>该专业</w:t>
            </w:r>
            <w:r>
              <w:rPr>
                <w:rFonts w:hint="eastAsia" w:asciiTheme="minorEastAsia" w:hAnsiTheme="minorEastAsia" w:eastAsiaTheme="minorEastAsia" w:cstheme="minorEastAsia"/>
                <w:sz w:val="21"/>
                <w:szCs w:val="21"/>
                <w:lang w:eastAsia="zh-CN"/>
              </w:rPr>
              <w:t>预算资金</w:t>
            </w:r>
            <w:r>
              <w:rPr>
                <w:rFonts w:hint="eastAsia" w:asciiTheme="minorEastAsia" w:hAnsiTheme="minorEastAsia" w:eastAsiaTheme="minorEastAsia" w:cstheme="minorEastAsia"/>
                <w:sz w:val="21"/>
                <w:szCs w:val="21"/>
              </w:rPr>
              <w:t>400万元</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实际使用409.3</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万元</w:t>
            </w:r>
            <w:r>
              <w:rPr>
                <w:rFonts w:hint="eastAsia" w:asciiTheme="minorEastAsia" w:hAnsiTheme="minorEastAsia" w:eastAsiaTheme="minorEastAsia" w:cstheme="minorEastAsia"/>
                <w:sz w:val="21"/>
                <w:szCs w:val="21"/>
                <w:lang w:eastAsia="zh-CN"/>
              </w:rPr>
              <w:t>，略有超支；</w:t>
            </w:r>
          </w:p>
          <w:p>
            <w:pPr>
              <w:numPr>
                <w:ilvl w:val="0"/>
                <w:numId w:val="0"/>
              </w:numPr>
              <w:spacing w:line="240" w:lineRule="atLeast"/>
              <w:rPr>
                <w:rFonts w:hint="eastAsia" w:asciiTheme="minorEastAsia" w:hAnsiTheme="minorEastAsia" w:eastAsiaTheme="minorEastAsia" w:cstheme="minorEastAsia"/>
                <w:color w:val="FF0000"/>
                <w:sz w:val="21"/>
                <w:szCs w:val="21"/>
                <w:lang w:eastAsia="zh-CN"/>
              </w:rPr>
            </w:pPr>
            <w:r>
              <w:rPr>
                <w:rFonts w:hint="eastAsia" w:asciiTheme="minorEastAsia" w:hAnsiTheme="minorEastAsia" w:eastAsiaTheme="minorEastAsia" w:cstheme="minorEastAsia"/>
                <w:sz w:val="21"/>
                <w:szCs w:val="21"/>
                <w:lang w:val="en-US" w:eastAsia="zh-CN"/>
              </w:rPr>
              <w:t>2.资金</w:t>
            </w:r>
            <w:r>
              <w:rPr>
                <w:rFonts w:hint="eastAsia" w:asciiTheme="minorEastAsia" w:hAnsiTheme="minorEastAsia" w:eastAsiaTheme="minorEastAsia" w:cstheme="minorEastAsia"/>
                <w:sz w:val="21"/>
                <w:szCs w:val="21"/>
                <w:lang w:eastAsia="zh-CN"/>
              </w:rPr>
              <w:t>使用</w:t>
            </w:r>
            <w:r>
              <w:rPr>
                <w:rFonts w:hint="eastAsia" w:asciiTheme="minorEastAsia" w:hAnsiTheme="minorEastAsia" w:eastAsiaTheme="minorEastAsia" w:cstheme="minorEastAsia"/>
                <w:sz w:val="21"/>
                <w:szCs w:val="21"/>
              </w:rPr>
              <w:t>不太合理，实验室建设超出预</w:t>
            </w:r>
            <w:r>
              <w:rPr>
                <w:rFonts w:hint="eastAsia" w:asciiTheme="minorEastAsia" w:hAnsiTheme="minorEastAsia" w:eastAsiaTheme="minorEastAsia" w:cstheme="minorEastAsia"/>
                <w:sz w:val="21"/>
                <w:szCs w:val="21"/>
                <w:lang w:eastAsia="zh-CN"/>
              </w:rPr>
              <w:t>算</w:t>
            </w:r>
            <w:r>
              <w:rPr>
                <w:rFonts w:hint="eastAsia" w:asciiTheme="minorEastAsia" w:hAnsiTheme="minorEastAsia" w:eastAsiaTheme="minorEastAsia" w:cstheme="minorEastAsia"/>
                <w:sz w:val="21"/>
                <w:szCs w:val="21"/>
              </w:rPr>
              <w:t>75.24万元，而课程建设、校外实习基地建设和图书馆资料</w:t>
            </w:r>
            <w:r>
              <w:rPr>
                <w:rFonts w:hint="eastAsia" w:asciiTheme="minorEastAsia" w:hAnsiTheme="minorEastAsia" w:eastAsiaTheme="minorEastAsia" w:cstheme="minorEastAsia"/>
                <w:sz w:val="21"/>
                <w:szCs w:val="21"/>
                <w:lang w:eastAsia="zh-CN"/>
              </w:rPr>
              <w:t>预算资金</w:t>
            </w:r>
            <w:r>
              <w:rPr>
                <w:rFonts w:hint="eastAsia" w:asciiTheme="minorEastAsia" w:hAnsiTheme="minorEastAsia" w:eastAsiaTheme="minorEastAsia" w:cstheme="minorEastAsia"/>
                <w:sz w:val="21"/>
                <w:szCs w:val="21"/>
              </w:rPr>
              <w:t>分别为20万元、12万元和22万元，</w:t>
            </w:r>
            <w:r>
              <w:rPr>
                <w:rFonts w:hint="eastAsia" w:asciiTheme="minorEastAsia" w:hAnsiTheme="minorEastAsia" w:eastAsiaTheme="minorEastAsia" w:cstheme="minorEastAsia"/>
                <w:sz w:val="21"/>
                <w:szCs w:val="21"/>
                <w:lang w:eastAsia="zh-CN"/>
              </w:rPr>
              <w:t>但</w:t>
            </w:r>
            <w:r>
              <w:rPr>
                <w:rFonts w:hint="eastAsia" w:asciiTheme="minorEastAsia" w:hAnsiTheme="minorEastAsia" w:eastAsiaTheme="minorEastAsia" w:cstheme="minorEastAsia"/>
                <w:sz w:val="21"/>
                <w:szCs w:val="21"/>
              </w:rPr>
              <w:t>实际没有支出</w:t>
            </w:r>
            <w:r>
              <w:rPr>
                <w:rFonts w:hint="eastAsia" w:asciiTheme="minorEastAsia" w:hAnsiTheme="minorEastAsia" w:eastAsiaTheme="minorEastAsia" w:cstheme="minorEastAsia"/>
                <w:sz w:val="21"/>
                <w:szCs w:val="21"/>
                <w:lang w:eastAsia="zh-CN"/>
              </w:rPr>
              <w:t>；专业建设资金使用中不应出现两个不一样的团队建设费；</w:t>
            </w:r>
            <w:r>
              <w:rPr>
                <w:rFonts w:hint="eastAsia" w:asciiTheme="minorEastAsia" w:hAnsiTheme="minorEastAsia" w:eastAsiaTheme="minorEastAsia" w:cstheme="minorEastAsia"/>
                <w:sz w:val="21"/>
                <w:szCs w:val="21"/>
              </w:rPr>
              <w:t>资金的使用与管理未提供详</w:t>
            </w:r>
            <w:r>
              <w:rPr>
                <w:rFonts w:hint="eastAsia" w:asciiTheme="minorEastAsia" w:hAnsiTheme="minorEastAsia" w:eastAsiaTheme="minorEastAsia" w:cstheme="minorEastAsia"/>
                <w:sz w:val="21"/>
                <w:szCs w:val="21"/>
                <w:lang w:eastAsia="zh-CN"/>
              </w:rPr>
              <w:t>细</w:t>
            </w:r>
            <w:r>
              <w:rPr>
                <w:rFonts w:hint="eastAsia" w:asciiTheme="minorEastAsia" w:hAnsiTheme="minorEastAsia" w:eastAsiaTheme="minorEastAsia" w:cstheme="minorEastAsia"/>
                <w:sz w:val="21"/>
                <w:szCs w:val="21"/>
              </w:rPr>
              <w:t>支撑材料。</w:t>
            </w:r>
          </w:p>
        </w:tc>
      </w:tr>
    </w:tbl>
    <w:p>
      <w:pPr>
        <w:keepNext w:val="0"/>
        <w:keepLines w:val="0"/>
        <w:pageBreakBefore w:val="0"/>
        <w:widowControl w:val="0"/>
        <w:kinsoku/>
        <w:wordWrap/>
        <w:overflowPunct/>
        <w:topLinePunct w:val="0"/>
        <w:autoSpaceDE/>
        <w:autoSpaceDN/>
        <w:bidi w:val="0"/>
        <w:adjustRightInd w:val="0"/>
        <w:snapToGrid/>
        <w:spacing w:before="157" w:beforeLines="50" w:line="440" w:lineRule="exact"/>
        <w:ind w:firstLine="482" w:firstLineChars="200"/>
        <w:textAlignment w:val="auto"/>
        <w:rPr>
          <w:rFonts w:hint="eastAsia"/>
          <w:color w:val="0070C0"/>
          <w:sz w:val="24"/>
          <w:szCs w:val="24"/>
          <w:lang w:val="en-US" w:eastAsia="zh-CN"/>
        </w:rPr>
      </w:pPr>
      <w:r>
        <w:rPr>
          <w:rFonts w:hint="eastAsia" w:ascii="黑体" w:hAnsi="黑体" w:eastAsia="黑体" w:cs="黑体"/>
          <w:b/>
          <w:bCs/>
          <w:color w:val="000000" w:themeColor="text1"/>
          <w:sz w:val="24"/>
          <w:lang w:eastAsia="zh-CN"/>
        </w:rPr>
        <w:t>七</w:t>
      </w:r>
      <w:r>
        <w:rPr>
          <w:rFonts w:hint="eastAsia" w:ascii="黑体" w:hAnsi="黑体" w:eastAsia="黑体" w:cs="黑体"/>
          <w:b/>
          <w:bCs/>
          <w:color w:val="000000" w:themeColor="text1"/>
          <w:sz w:val="24"/>
        </w:rPr>
        <w:t>、整改建议</w:t>
      </w:r>
    </w:p>
    <w:p>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rPr>
          <w:rFonts w:hint="eastAsia" w:ascii="宋体" w:hAnsi="宋体" w:cs="宋体"/>
          <w:b/>
          <w:bCs/>
          <w:color w:val="000000" w:themeColor="text1"/>
          <w:sz w:val="24"/>
          <w:lang w:eastAsia="zh-CN"/>
        </w:rPr>
      </w:pPr>
      <w:r>
        <w:rPr>
          <w:rFonts w:hint="eastAsia" w:ascii="宋体" w:hAnsi="宋体" w:cs="宋体"/>
          <w:b/>
          <w:bCs/>
          <w:color w:val="000000" w:themeColor="text1"/>
          <w:sz w:val="24"/>
          <w:lang w:eastAsia="zh-CN"/>
        </w:rPr>
        <w:t>（一）培养模式</w:t>
      </w:r>
    </w:p>
    <w:p>
      <w:pPr>
        <w:keepNext w:val="0"/>
        <w:keepLines w:val="0"/>
        <w:pageBreakBefore w:val="0"/>
        <w:widowControl w:val="0"/>
        <w:kinsoku/>
        <w:wordWrap/>
        <w:overflowPunct/>
        <w:topLinePunct w:val="0"/>
        <w:autoSpaceDE/>
        <w:autoSpaceDN/>
        <w:bidi w:val="0"/>
        <w:snapToGrid/>
        <w:spacing w:line="440" w:lineRule="exact"/>
        <w:ind w:firstLine="480" w:firstLineChars="200"/>
        <w:jc w:val="both"/>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eastAsia="zh-CN"/>
        </w:rPr>
        <w:t>各专业要构建科学的具有特色的人才培养方案。</w:t>
      </w:r>
    </w:p>
    <w:p>
      <w:pPr>
        <w:keepNext w:val="0"/>
        <w:keepLines w:val="0"/>
        <w:pageBreakBefore w:val="0"/>
        <w:widowControl w:val="0"/>
        <w:kinsoku/>
        <w:wordWrap/>
        <w:overflowPunct/>
        <w:topLinePunct w:val="0"/>
        <w:autoSpaceDE/>
        <w:autoSpaceDN/>
        <w:bidi w:val="0"/>
        <w:snapToGrid/>
        <w:spacing w:line="440" w:lineRule="exact"/>
        <w:ind w:firstLine="480" w:firstLineChars="200"/>
        <w:jc w:val="both"/>
        <w:textAlignment w:val="auto"/>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color w:val="000000" w:themeColor="text1"/>
          <w:sz w:val="24"/>
          <w:szCs w:val="24"/>
        </w:rPr>
        <w:t>各专业应结合教学实际，用详实材料和数据展示出专业建设的成效。</w:t>
      </w:r>
    </w:p>
    <w:p>
      <w:pPr>
        <w:keepNext w:val="0"/>
        <w:keepLines w:val="0"/>
        <w:pageBreakBefore w:val="0"/>
        <w:widowControl w:val="0"/>
        <w:kinsoku/>
        <w:wordWrap/>
        <w:overflowPunct/>
        <w:topLinePunct w:val="0"/>
        <w:autoSpaceDE/>
        <w:autoSpaceDN/>
        <w:bidi w:val="0"/>
        <w:snapToGrid/>
        <w:spacing w:line="440" w:lineRule="exact"/>
        <w:ind w:firstLine="480" w:firstLineChars="200"/>
        <w:jc w:val="both"/>
        <w:textAlignment w:val="auto"/>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3.应加强</w:t>
      </w:r>
      <w:r>
        <w:rPr>
          <w:rFonts w:hint="eastAsia" w:asciiTheme="minorEastAsia" w:hAnsiTheme="minorEastAsia" w:eastAsiaTheme="minorEastAsia" w:cstheme="minorEastAsia"/>
          <w:color w:val="000000" w:themeColor="text1"/>
          <w:sz w:val="24"/>
          <w:szCs w:val="24"/>
          <w:lang w:eastAsia="zh-CN"/>
        </w:rPr>
        <w:t>产教深度融合</w:t>
      </w:r>
      <w:r>
        <w:rPr>
          <w:rFonts w:hint="eastAsia" w:asciiTheme="minorEastAsia" w:hAnsiTheme="minorEastAsia" w:eastAsiaTheme="minorEastAsia" w:cstheme="minorEastAsia"/>
          <w:color w:val="000000" w:themeColor="text1"/>
          <w:sz w:val="24"/>
          <w:szCs w:val="24"/>
        </w:rPr>
        <w:t>，形成</w:t>
      </w:r>
      <w:r>
        <w:rPr>
          <w:rFonts w:hint="eastAsia" w:asciiTheme="minorEastAsia" w:hAnsiTheme="minorEastAsia" w:eastAsiaTheme="minorEastAsia" w:cstheme="minorEastAsia"/>
          <w:color w:val="000000" w:themeColor="text1"/>
          <w:sz w:val="24"/>
          <w:szCs w:val="24"/>
          <w:lang w:eastAsia="zh-CN"/>
        </w:rPr>
        <w:t>校企合作培养新模式，</w:t>
      </w:r>
      <w:r>
        <w:rPr>
          <w:rFonts w:hint="eastAsia" w:asciiTheme="minorEastAsia" w:hAnsiTheme="minorEastAsia" w:eastAsiaTheme="minorEastAsia" w:cstheme="minorEastAsia"/>
          <w:color w:val="000000" w:themeColor="text1"/>
          <w:sz w:val="24"/>
          <w:szCs w:val="24"/>
        </w:rPr>
        <w:t>凸显</w:t>
      </w:r>
      <w:r>
        <w:rPr>
          <w:rFonts w:hint="eastAsia" w:asciiTheme="minorEastAsia" w:hAnsiTheme="minorEastAsia" w:eastAsiaTheme="minorEastAsia" w:cstheme="minorEastAsia"/>
          <w:color w:val="000000" w:themeColor="text1"/>
          <w:sz w:val="24"/>
          <w:szCs w:val="24"/>
          <w:lang w:eastAsia="zh-CN"/>
        </w:rPr>
        <w:t>专业</w:t>
      </w:r>
      <w:r>
        <w:rPr>
          <w:rFonts w:hint="eastAsia" w:asciiTheme="minorEastAsia" w:hAnsiTheme="minorEastAsia" w:eastAsiaTheme="minorEastAsia" w:cstheme="minorEastAsia"/>
          <w:color w:val="000000" w:themeColor="text1"/>
          <w:sz w:val="24"/>
          <w:szCs w:val="24"/>
        </w:rPr>
        <w:t>优势和特色。</w:t>
      </w:r>
    </w:p>
    <w:p>
      <w:pPr>
        <w:keepNext w:val="0"/>
        <w:keepLines w:val="0"/>
        <w:pageBreakBefore w:val="0"/>
        <w:widowControl w:val="0"/>
        <w:kinsoku/>
        <w:wordWrap/>
        <w:overflowPunct/>
        <w:topLinePunct w:val="0"/>
        <w:autoSpaceDE/>
        <w:autoSpaceDN/>
        <w:bidi w:val="0"/>
        <w:snapToGrid/>
        <w:spacing w:line="440" w:lineRule="exact"/>
        <w:ind w:firstLine="480" w:firstLineChars="200"/>
        <w:jc w:val="both"/>
        <w:textAlignment w:val="auto"/>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4.</w:t>
      </w:r>
      <w:r>
        <w:rPr>
          <w:rFonts w:hint="eastAsia" w:asciiTheme="minorEastAsia" w:hAnsiTheme="minorEastAsia" w:eastAsiaTheme="minorEastAsia" w:cstheme="minorEastAsia"/>
          <w:color w:val="000000" w:themeColor="text1"/>
          <w:sz w:val="24"/>
          <w:szCs w:val="24"/>
          <w:lang w:eastAsia="zh-CN"/>
        </w:rPr>
        <w:t>补充</w:t>
      </w:r>
      <w:r>
        <w:rPr>
          <w:rFonts w:hint="eastAsia" w:asciiTheme="minorEastAsia" w:hAnsiTheme="minorEastAsia" w:eastAsiaTheme="minorEastAsia" w:cstheme="minorEastAsia"/>
          <w:color w:val="000000" w:themeColor="text1"/>
          <w:sz w:val="24"/>
          <w:szCs w:val="24"/>
        </w:rPr>
        <w:t>“双证</w:t>
      </w:r>
      <w:r>
        <w:rPr>
          <w:rFonts w:hint="eastAsia" w:asciiTheme="minorEastAsia" w:hAnsiTheme="minorEastAsia" w:eastAsiaTheme="minorEastAsia" w:cstheme="minorEastAsia"/>
          <w:color w:val="000000" w:themeColor="text1"/>
          <w:sz w:val="24"/>
          <w:szCs w:val="24"/>
          <w:lang w:eastAsia="zh-CN"/>
        </w:rPr>
        <w:t>书</w:t>
      </w:r>
      <w:r>
        <w:rPr>
          <w:rFonts w:hint="eastAsia" w:asciiTheme="minorEastAsia" w:hAnsiTheme="minorEastAsia" w:eastAsiaTheme="minorEastAsia" w:cstheme="minorEastAsia"/>
          <w:color w:val="000000" w:themeColor="text1"/>
          <w:sz w:val="24"/>
          <w:szCs w:val="24"/>
        </w:rPr>
        <w:t>制度”方面</w:t>
      </w:r>
      <w:r>
        <w:rPr>
          <w:rFonts w:hint="eastAsia" w:asciiTheme="minorEastAsia" w:hAnsiTheme="minorEastAsia" w:eastAsiaTheme="minorEastAsia" w:cstheme="minorEastAsia"/>
          <w:color w:val="000000" w:themeColor="text1"/>
          <w:sz w:val="24"/>
          <w:szCs w:val="24"/>
          <w:lang w:eastAsia="zh-CN"/>
        </w:rPr>
        <w:t>的过程性支撑材料。</w:t>
      </w:r>
    </w:p>
    <w:p>
      <w:pPr>
        <w:keepNext w:val="0"/>
        <w:keepLines w:val="0"/>
        <w:pageBreakBefore w:val="0"/>
        <w:widowControl w:val="0"/>
        <w:kinsoku/>
        <w:wordWrap/>
        <w:overflowPunct/>
        <w:topLinePunct w:val="0"/>
        <w:autoSpaceDE/>
        <w:autoSpaceDN/>
        <w:bidi w:val="0"/>
        <w:snapToGrid/>
        <w:spacing w:line="440" w:lineRule="exact"/>
        <w:ind w:firstLine="480" w:firstLineChars="200"/>
        <w:jc w:val="both"/>
        <w:textAlignment w:val="auto"/>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5.按照“打造金课”的要求，进一步加强课程建设，</w:t>
      </w:r>
      <w:r>
        <w:rPr>
          <w:rFonts w:hint="eastAsia" w:asciiTheme="minorEastAsia" w:hAnsiTheme="minorEastAsia" w:eastAsiaTheme="minorEastAsia" w:cstheme="minorEastAsia"/>
          <w:color w:val="000000" w:themeColor="text1"/>
          <w:sz w:val="24"/>
          <w:szCs w:val="24"/>
          <w:lang w:eastAsia="zh-CN"/>
        </w:rPr>
        <w:t>努力</w:t>
      </w:r>
      <w:r>
        <w:rPr>
          <w:rFonts w:hint="eastAsia" w:asciiTheme="minorEastAsia" w:hAnsiTheme="minorEastAsia" w:eastAsiaTheme="minorEastAsia" w:cstheme="minorEastAsia"/>
          <w:color w:val="000000" w:themeColor="text1"/>
          <w:sz w:val="24"/>
          <w:szCs w:val="24"/>
        </w:rPr>
        <w:t>建设校级精品课</w:t>
      </w:r>
      <w:r>
        <w:rPr>
          <w:rFonts w:hint="eastAsia" w:asciiTheme="minorEastAsia" w:hAnsiTheme="minorEastAsia" w:eastAsiaTheme="minorEastAsia" w:cstheme="minorEastAsia"/>
          <w:color w:val="000000" w:themeColor="text1"/>
          <w:sz w:val="24"/>
          <w:szCs w:val="24"/>
          <w:lang w:eastAsia="zh-CN"/>
        </w:rPr>
        <w:t>程</w:t>
      </w:r>
      <w:r>
        <w:rPr>
          <w:rFonts w:hint="eastAsia" w:asciiTheme="minorEastAsia" w:hAnsiTheme="minorEastAsia" w:eastAsiaTheme="minorEastAsia" w:cstheme="minorEastAsia"/>
          <w:color w:val="000000" w:themeColor="text1"/>
          <w:sz w:val="24"/>
          <w:szCs w:val="24"/>
        </w:rPr>
        <w:t>，为冲击省级精品课</w:t>
      </w:r>
      <w:r>
        <w:rPr>
          <w:rFonts w:hint="eastAsia" w:asciiTheme="minorEastAsia" w:hAnsiTheme="minorEastAsia" w:eastAsiaTheme="minorEastAsia" w:cstheme="minorEastAsia"/>
          <w:color w:val="000000" w:themeColor="text1"/>
          <w:sz w:val="24"/>
          <w:szCs w:val="24"/>
          <w:lang w:eastAsia="zh-CN"/>
        </w:rPr>
        <w:t>程</w:t>
      </w:r>
      <w:r>
        <w:rPr>
          <w:rFonts w:hint="eastAsia" w:asciiTheme="minorEastAsia" w:hAnsiTheme="minorEastAsia" w:eastAsiaTheme="minorEastAsia" w:cstheme="minorEastAsia"/>
          <w:color w:val="000000" w:themeColor="text1"/>
          <w:sz w:val="24"/>
          <w:szCs w:val="24"/>
        </w:rPr>
        <w:t>奠定基础。另外，应该深入挖掘和提炼课程建设的特色，如</w:t>
      </w:r>
      <w:r>
        <w:rPr>
          <w:rFonts w:hint="eastAsia" w:asciiTheme="minorEastAsia" w:hAnsiTheme="minorEastAsia" w:eastAsiaTheme="minorEastAsia" w:cstheme="minorEastAsia"/>
          <w:color w:val="000000" w:themeColor="text1"/>
          <w:sz w:val="24"/>
          <w:szCs w:val="24"/>
          <w:lang w:eastAsia="zh-CN"/>
        </w:rPr>
        <w:t>通过</w:t>
      </w:r>
      <w:r>
        <w:rPr>
          <w:rFonts w:hint="eastAsia" w:asciiTheme="minorEastAsia" w:hAnsiTheme="minorEastAsia" w:eastAsiaTheme="minorEastAsia" w:cstheme="minorEastAsia"/>
          <w:color w:val="000000" w:themeColor="text1"/>
          <w:sz w:val="24"/>
          <w:szCs w:val="24"/>
        </w:rPr>
        <w:t>建设前</w:t>
      </w:r>
      <w:r>
        <w:rPr>
          <w:rFonts w:hint="eastAsia" w:asciiTheme="minorEastAsia" w:hAnsiTheme="minorEastAsia" w:eastAsiaTheme="minorEastAsia" w:cstheme="minorEastAsia"/>
          <w:color w:val="000000" w:themeColor="text1"/>
          <w:sz w:val="24"/>
          <w:szCs w:val="24"/>
          <w:lang w:eastAsia="zh-CN"/>
        </w:rPr>
        <w:t>、</w:t>
      </w:r>
      <w:r>
        <w:rPr>
          <w:rFonts w:hint="eastAsia" w:asciiTheme="minorEastAsia" w:hAnsiTheme="minorEastAsia" w:eastAsiaTheme="minorEastAsia" w:cstheme="minorEastAsia"/>
          <w:color w:val="000000" w:themeColor="text1"/>
          <w:sz w:val="24"/>
          <w:szCs w:val="24"/>
        </w:rPr>
        <w:t>后学生学习状态的对比，来说明改革成效。</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6.应充分体现专业建设委员会在课程体系构建方面发挥的引领和指导作用。</w:t>
      </w:r>
    </w:p>
    <w:p>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rPr>
          <w:rFonts w:hint="eastAsia" w:ascii="宋体" w:hAnsi="宋体" w:cs="宋体"/>
          <w:b/>
          <w:bCs/>
          <w:color w:val="000000" w:themeColor="text1"/>
          <w:sz w:val="24"/>
          <w:lang w:eastAsia="zh-CN"/>
        </w:rPr>
      </w:pPr>
      <w:r>
        <w:rPr>
          <w:rFonts w:hint="eastAsia" w:ascii="宋体" w:hAnsi="宋体" w:cs="宋体"/>
          <w:b/>
          <w:bCs/>
          <w:color w:val="000000" w:themeColor="text1"/>
          <w:sz w:val="24"/>
          <w:lang w:eastAsia="zh-CN"/>
        </w:rPr>
        <w:t>（二）师资队伍建设</w:t>
      </w:r>
    </w:p>
    <w:p>
      <w:pPr>
        <w:keepNext w:val="0"/>
        <w:keepLines w:val="0"/>
        <w:pageBreakBefore w:val="0"/>
        <w:widowControl w:val="0"/>
        <w:kinsoku/>
        <w:wordWrap/>
        <w:overflowPunct/>
        <w:topLinePunct w:val="0"/>
        <w:autoSpaceDE/>
        <w:autoSpaceDN/>
        <w:bidi w:val="0"/>
        <w:snapToGrid/>
        <w:spacing w:line="440" w:lineRule="exact"/>
        <w:ind w:firstLine="480" w:firstLineChars="200"/>
        <w:jc w:val="both"/>
        <w:textAlignment w:val="auto"/>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w:t>
      </w:r>
      <w:r>
        <w:rPr>
          <w:rFonts w:hint="eastAsia" w:asciiTheme="minorEastAsia" w:hAnsiTheme="minorEastAsia" w:eastAsiaTheme="minorEastAsia" w:cstheme="minorEastAsia"/>
          <w:color w:val="000000" w:themeColor="text1"/>
          <w:sz w:val="24"/>
          <w:szCs w:val="24"/>
          <w:lang w:eastAsia="zh-CN"/>
        </w:rPr>
        <w:t>进一步加强专业师资队伍建设，加大</w:t>
      </w:r>
      <w:r>
        <w:rPr>
          <w:rFonts w:hint="eastAsia" w:asciiTheme="minorEastAsia" w:hAnsiTheme="minorEastAsia" w:eastAsiaTheme="minorEastAsia" w:cstheme="minorEastAsia"/>
          <w:color w:val="000000" w:themeColor="text1"/>
          <w:sz w:val="24"/>
          <w:szCs w:val="24"/>
        </w:rPr>
        <w:t>外引</w:t>
      </w:r>
      <w:r>
        <w:rPr>
          <w:rFonts w:hint="eastAsia" w:asciiTheme="minorEastAsia" w:hAnsiTheme="minorEastAsia" w:eastAsiaTheme="minorEastAsia" w:cstheme="minorEastAsia"/>
          <w:color w:val="000000" w:themeColor="text1"/>
          <w:sz w:val="24"/>
          <w:szCs w:val="24"/>
          <w:lang w:eastAsia="zh-CN"/>
        </w:rPr>
        <w:t>和内培力度。</w:t>
      </w:r>
    </w:p>
    <w:p>
      <w:pPr>
        <w:keepNext w:val="0"/>
        <w:keepLines w:val="0"/>
        <w:pageBreakBefore w:val="0"/>
        <w:widowControl w:val="0"/>
        <w:kinsoku/>
        <w:wordWrap/>
        <w:overflowPunct/>
        <w:topLinePunct w:val="0"/>
        <w:autoSpaceDE/>
        <w:autoSpaceDN/>
        <w:bidi w:val="0"/>
        <w:snapToGrid/>
        <w:spacing w:line="440" w:lineRule="exact"/>
        <w:ind w:firstLine="480" w:firstLineChars="200"/>
        <w:jc w:val="both"/>
        <w:textAlignment w:val="auto"/>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z w:val="24"/>
          <w:szCs w:val="24"/>
        </w:rPr>
        <w:t>2.优化</w:t>
      </w:r>
      <w:r>
        <w:rPr>
          <w:rFonts w:hint="eastAsia" w:asciiTheme="minorEastAsia" w:hAnsiTheme="minorEastAsia" w:eastAsiaTheme="minorEastAsia" w:cstheme="minorEastAsia"/>
          <w:color w:val="000000" w:themeColor="text1"/>
          <w:sz w:val="24"/>
          <w:szCs w:val="24"/>
          <w:lang w:eastAsia="zh-CN"/>
        </w:rPr>
        <w:t>队伍</w:t>
      </w:r>
      <w:r>
        <w:rPr>
          <w:rFonts w:hint="eastAsia" w:asciiTheme="minorEastAsia" w:hAnsiTheme="minorEastAsia" w:eastAsiaTheme="minorEastAsia" w:cstheme="minorEastAsia"/>
          <w:color w:val="000000" w:themeColor="text1"/>
          <w:sz w:val="24"/>
          <w:szCs w:val="24"/>
        </w:rPr>
        <w:t>结构，突出“双师型”</w:t>
      </w:r>
      <w:r>
        <w:rPr>
          <w:rFonts w:hint="eastAsia" w:asciiTheme="minorEastAsia" w:hAnsiTheme="minorEastAsia" w:eastAsiaTheme="minorEastAsia" w:cstheme="minorEastAsia"/>
          <w:color w:val="000000" w:themeColor="text1"/>
          <w:sz w:val="24"/>
          <w:szCs w:val="24"/>
          <w:lang w:eastAsia="zh-CN"/>
        </w:rPr>
        <w:t>教师</w:t>
      </w:r>
      <w:r>
        <w:rPr>
          <w:rFonts w:hint="eastAsia" w:asciiTheme="minorEastAsia" w:hAnsiTheme="minorEastAsia" w:eastAsiaTheme="minorEastAsia" w:cstheme="minorEastAsia"/>
          <w:color w:val="000000" w:themeColor="text1"/>
          <w:sz w:val="24"/>
          <w:szCs w:val="24"/>
        </w:rPr>
        <w:t>培养</w:t>
      </w:r>
      <w:r>
        <w:rPr>
          <w:rFonts w:hint="eastAsia" w:asciiTheme="minorEastAsia" w:hAnsiTheme="minorEastAsia" w:eastAsiaTheme="minorEastAsia" w:cstheme="minorEastAsia"/>
          <w:color w:val="000000" w:themeColor="text1"/>
          <w:sz w:val="24"/>
          <w:szCs w:val="24"/>
          <w:lang w:eastAsia="zh-CN"/>
        </w:rPr>
        <w:t>。</w:t>
      </w:r>
    </w:p>
    <w:p>
      <w:pPr>
        <w:keepNext w:val="0"/>
        <w:keepLines w:val="0"/>
        <w:pageBreakBefore w:val="0"/>
        <w:widowControl w:val="0"/>
        <w:kinsoku/>
        <w:wordWrap/>
        <w:overflowPunct/>
        <w:topLinePunct w:val="0"/>
        <w:autoSpaceDE/>
        <w:autoSpaceDN/>
        <w:bidi w:val="0"/>
        <w:snapToGrid/>
        <w:spacing w:line="440" w:lineRule="exact"/>
        <w:ind w:firstLine="480" w:firstLineChars="200"/>
        <w:jc w:val="both"/>
        <w:textAlignment w:val="auto"/>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z w:val="24"/>
          <w:szCs w:val="24"/>
          <w:lang w:val="en-US" w:eastAsia="zh-CN"/>
        </w:rPr>
        <w:t>3.</w:t>
      </w:r>
      <w:r>
        <w:rPr>
          <w:rFonts w:hint="eastAsia" w:asciiTheme="minorEastAsia" w:hAnsiTheme="minorEastAsia" w:eastAsiaTheme="minorEastAsia" w:cstheme="minorEastAsia"/>
          <w:color w:val="000000" w:themeColor="text1"/>
          <w:sz w:val="24"/>
          <w:szCs w:val="24"/>
          <w:lang w:eastAsia="zh-CN"/>
        </w:rPr>
        <w:t>将教研活动落到实处，切实提升教师的教学能力、实践技能。</w:t>
      </w:r>
    </w:p>
    <w:p>
      <w:pPr>
        <w:keepNext w:val="0"/>
        <w:keepLines w:val="0"/>
        <w:pageBreakBefore w:val="0"/>
        <w:widowControl w:val="0"/>
        <w:kinsoku/>
        <w:wordWrap/>
        <w:overflowPunct/>
        <w:topLinePunct w:val="0"/>
        <w:autoSpaceDE/>
        <w:autoSpaceDN/>
        <w:bidi w:val="0"/>
        <w:snapToGrid/>
        <w:spacing w:line="440" w:lineRule="exact"/>
        <w:ind w:firstLine="480" w:firstLineChars="200"/>
        <w:jc w:val="both"/>
        <w:textAlignment w:val="auto"/>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z w:val="24"/>
          <w:szCs w:val="24"/>
          <w:lang w:val="en-US" w:eastAsia="zh-CN"/>
        </w:rPr>
        <w:t>4.</w:t>
      </w:r>
      <w:r>
        <w:rPr>
          <w:rFonts w:hint="eastAsia" w:asciiTheme="minorEastAsia" w:hAnsiTheme="minorEastAsia" w:eastAsiaTheme="minorEastAsia" w:cstheme="minorEastAsia"/>
          <w:color w:val="000000" w:themeColor="text1"/>
          <w:sz w:val="24"/>
          <w:szCs w:val="24"/>
        </w:rPr>
        <w:t>提高教师队伍学术水平，力争出高水平的教研和科研成果</w:t>
      </w:r>
      <w:r>
        <w:rPr>
          <w:rFonts w:hint="eastAsia" w:asciiTheme="minorEastAsia" w:hAnsiTheme="minorEastAsia" w:eastAsiaTheme="minorEastAsia" w:cstheme="minorEastAsia"/>
          <w:color w:val="000000" w:themeColor="text1"/>
          <w:sz w:val="24"/>
          <w:szCs w:val="24"/>
          <w:lang w:eastAsia="zh-CN"/>
        </w:rPr>
        <w:t>。</w:t>
      </w:r>
    </w:p>
    <w:p>
      <w:pPr>
        <w:keepNext w:val="0"/>
        <w:keepLines w:val="0"/>
        <w:pageBreakBefore w:val="0"/>
        <w:widowControl w:val="0"/>
        <w:kinsoku/>
        <w:wordWrap/>
        <w:overflowPunct/>
        <w:topLinePunct w:val="0"/>
        <w:autoSpaceDE/>
        <w:autoSpaceDN/>
        <w:bidi w:val="0"/>
        <w:snapToGrid/>
        <w:spacing w:line="440" w:lineRule="exact"/>
        <w:ind w:firstLine="480" w:firstLineChars="200"/>
        <w:jc w:val="both"/>
        <w:textAlignment w:val="auto"/>
        <w:rPr>
          <w:rFonts w:hint="default" w:asciiTheme="minorEastAsia" w:hAnsiTheme="minorEastAsia" w:eastAsiaTheme="minorEastAsia" w:cstheme="minorEastAsia"/>
          <w:color w:val="000000" w:themeColor="text1"/>
          <w:sz w:val="24"/>
          <w:szCs w:val="24"/>
          <w:lang w:val="en-US" w:eastAsia="zh-CN"/>
        </w:rPr>
      </w:pPr>
      <w:r>
        <w:rPr>
          <w:rFonts w:hint="eastAsia" w:asciiTheme="minorEastAsia" w:hAnsiTheme="minorEastAsia" w:eastAsiaTheme="minorEastAsia" w:cstheme="minorEastAsia"/>
          <w:color w:val="000000" w:themeColor="text1"/>
          <w:sz w:val="24"/>
          <w:szCs w:val="24"/>
          <w:lang w:val="en-US" w:eastAsia="zh-CN"/>
        </w:rPr>
        <w:t>5.提高高级职称教师上课的比例。</w:t>
      </w:r>
    </w:p>
    <w:p>
      <w:pPr>
        <w:keepNext w:val="0"/>
        <w:keepLines w:val="0"/>
        <w:pageBreakBefore w:val="0"/>
        <w:widowControl w:val="0"/>
        <w:kinsoku/>
        <w:wordWrap/>
        <w:overflowPunct/>
        <w:topLinePunct w:val="0"/>
        <w:autoSpaceDE/>
        <w:autoSpaceDN/>
        <w:bidi w:val="0"/>
        <w:snapToGrid/>
        <w:spacing w:line="440" w:lineRule="exact"/>
        <w:ind w:firstLine="482" w:firstLineChars="200"/>
        <w:jc w:val="both"/>
        <w:textAlignment w:val="auto"/>
        <w:rPr>
          <w:rFonts w:hint="eastAsia" w:asciiTheme="minorEastAsia" w:hAnsiTheme="minorEastAsia" w:eastAsiaTheme="minorEastAsia" w:cstheme="minorEastAsia"/>
          <w:b/>
          <w:bCs/>
          <w:color w:val="000000" w:themeColor="text1"/>
          <w:sz w:val="24"/>
          <w:szCs w:val="24"/>
        </w:rPr>
      </w:pPr>
      <w:r>
        <w:rPr>
          <w:rFonts w:hint="eastAsia" w:ascii="宋体" w:hAnsi="宋体" w:cs="宋体"/>
          <w:b/>
          <w:bCs/>
          <w:color w:val="000000" w:themeColor="text1"/>
          <w:sz w:val="24"/>
          <w:lang w:eastAsia="zh-CN"/>
        </w:rPr>
        <w:t>（三）实践条件</w:t>
      </w:r>
      <w:r>
        <w:rPr>
          <w:rFonts w:hint="eastAsia" w:asciiTheme="minorEastAsia" w:hAnsiTheme="minorEastAsia" w:eastAsiaTheme="minorEastAsia" w:cstheme="minorEastAsia"/>
          <w:b/>
          <w:bCs/>
          <w:color w:val="000000" w:themeColor="text1"/>
          <w:sz w:val="24"/>
          <w:szCs w:val="24"/>
        </w:rPr>
        <w:t>建设</w:t>
      </w:r>
    </w:p>
    <w:p>
      <w:pPr>
        <w:keepNext w:val="0"/>
        <w:keepLines w:val="0"/>
        <w:pageBreakBefore w:val="0"/>
        <w:widowControl w:val="0"/>
        <w:kinsoku/>
        <w:wordWrap/>
        <w:overflowPunct/>
        <w:topLinePunct w:val="0"/>
        <w:autoSpaceDE/>
        <w:autoSpaceDN/>
        <w:bidi w:val="0"/>
        <w:snapToGrid/>
        <w:spacing w:line="440" w:lineRule="exact"/>
        <w:ind w:firstLine="480" w:firstLineChars="200"/>
        <w:jc w:val="both"/>
        <w:textAlignment w:val="auto"/>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1.应对照建设方案，用详实数据反映建设成效。</w:t>
      </w:r>
    </w:p>
    <w:p>
      <w:pPr>
        <w:keepNext w:val="0"/>
        <w:keepLines w:val="0"/>
        <w:pageBreakBefore w:val="0"/>
        <w:widowControl w:val="0"/>
        <w:kinsoku/>
        <w:wordWrap/>
        <w:overflowPunct/>
        <w:topLinePunct w:val="0"/>
        <w:autoSpaceDE/>
        <w:autoSpaceDN/>
        <w:bidi w:val="0"/>
        <w:snapToGrid/>
        <w:spacing w:line="440" w:lineRule="exact"/>
        <w:ind w:firstLine="480" w:firstLineChars="200"/>
        <w:jc w:val="both"/>
        <w:textAlignment w:val="auto"/>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2.按照“产教融合”的办学模式，</w:t>
      </w:r>
      <w:r>
        <w:rPr>
          <w:rFonts w:hint="eastAsia" w:asciiTheme="minorEastAsia" w:hAnsiTheme="minorEastAsia" w:eastAsiaTheme="minorEastAsia" w:cstheme="minorEastAsia"/>
          <w:color w:val="000000" w:themeColor="text1"/>
          <w:sz w:val="24"/>
          <w:szCs w:val="24"/>
          <w:lang w:eastAsia="zh-CN"/>
        </w:rPr>
        <w:t>把</w:t>
      </w:r>
      <w:r>
        <w:rPr>
          <w:rFonts w:hint="eastAsia" w:asciiTheme="minorEastAsia" w:hAnsiTheme="minorEastAsia" w:eastAsiaTheme="minorEastAsia" w:cstheme="minorEastAsia"/>
          <w:color w:val="000000" w:themeColor="text1"/>
          <w:sz w:val="24"/>
          <w:szCs w:val="24"/>
        </w:rPr>
        <w:t>校企合作</w:t>
      </w:r>
      <w:r>
        <w:rPr>
          <w:rFonts w:hint="eastAsia" w:asciiTheme="minorEastAsia" w:hAnsiTheme="minorEastAsia" w:eastAsiaTheme="minorEastAsia" w:cstheme="minorEastAsia"/>
          <w:color w:val="000000" w:themeColor="text1"/>
          <w:sz w:val="24"/>
          <w:szCs w:val="24"/>
          <w:lang w:eastAsia="zh-CN"/>
        </w:rPr>
        <w:t>做大做深。</w:t>
      </w:r>
    </w:p>
    <w:p>
      <w:pPr>
        <w:keepNext w:val="0"/>
        <w:keepLines w:val="0"/>
        <w:pageBreakBefore w:val="0"/>
        <w:widowControl w:val="0"/>
        <w:kinsoku/>
        <w:wordWrap/>
        <w:overflowPunct/>
        <w:topLinePunct w:val="0"/>
        <w:autoSpaceDE/>
        <w:autoSpaceDN/>
        <w:bidi w:val="0"/>
        <w:snapToGrid/>
        <w:spacing w:line="440" w:lineRule="exact"/>
        <w:ind w:firstLine="480" w:firstLineChars="200"/>
        <w:jc w:val="both"/>
        <w:textAlignment w:val="auto"/>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3.进一步</w:t>
      </w:r>
      <w:r>
        <w:rPr>
          <w:rFonts w:hint="eastAsia" w:asciiTheme="minorEastAsia" w:hAnsiTheme="minorEastAsia" w:eastAsiaTheme="minorEastAsia" w:cstheme="minorEastAsia"/>
          <w:color w:val="000000" w:themeColor="text1"/>
          <w:sz w:val="24"/>
          <w:szCs w:val="24"/>
          <w:lang w:eastAsia="zh-CN"/>
        </w:rPr>
        <w:t>加大</w:t>
      </w:r>
      <w:r>
        <w:rPr>
          <w:rFonts w:hint="eastAsia" w:asciiTheme="minorEastAsia" w:hAnsiTheme="minorEastAsia" w:eastAsiaTheme="minorEastAsia" w:cstheme="minorEastAsia"/>
          <w:color w:val="000000" w:themeColor="text1"/>
          <w:sz w:val="24"/>
          <w:szCs w:val="24"/>
        </w:rPr>
        <w:t>校外实习基地建设，为学生提供稳固的实习场所</w:t>
      </w:r>
      <w:r>
        <w:rPr>
          <w:rFonts w:hint="eastAsia" w:asciiTheme="minorEastAsia" w:hAnsiTheme="minorEastAsia" w:eastAsiaTheme="minorEastAsia" w:cstheme="minorEastAsia"/>
          <w:color w:val="000000" w:themeColor="text1"/>
          <w:sz w:val="24"/>
          <w:szCs w:val="24"/>
          <w:lang w:eastAsia="zh-CN"/>
        </w:rPr>
        <w:t>；健全实习</w:t>
      </w:r>
      <w:r>
        <w:rPr>
          <w:rFonts w:hint="eastAsia" w:asciiTheme="minorEastAsia" w:hAnsiTheme="minorEastAsia" w:eastAsiaTheme="minorEastAsia" w:cstheme="minorEastAsia"/>
          <w:color w:val="000000" w:themeColor="text1"/>
          <w:sz w:val="24"/>
          <w:szCs w:val="24"/>
        </w:rPr>
        <w:t>管理</w:t>
      </w:r>
      <w:r>
        <w:rPr>
          <w:rFonts w:hint="eastAsia" w:asciiTheme="minorEastAsia" w:hAnsiTheme="minorEastAsia" w:eastAsiaTheme="minorEastAsia" w:cstheme="minorEastAsia"/>
          <w:color w:val="000000" w:themeColor="text1"/>
          <w:sz w:val="24"/>
          <w:szCs w:val="24"/>
          <w:lang w:eastAsia="zh-CN"/>
        </w:rPr>
        <w:t>制度；整理留存好学生</w:t>
      </w:r>
      <w:r>
        <w:rPr>
          <w:rFonts w:hint="eastAsia" w:asciiTheme="minorEastAsia" w:hAnsiTheme="minorEastAsia" w:eastAsiaTheme="minorEastAsia" w:cstheme="minorEastAsia"/>
          <w:color w:val="000000" w:themeColor="text1"/>
          <w:sz w:val="24"/>
          <w:szCs w:val="24"/>
        </w:rPr>
        <w:t>参加校外</w:t>
      </w:r>
      <w:r>
        <w:rPr>
          <w:rFonts w:hint="eastAsia" w:asciiTheme="minorEastAsia" w:hAnsiTheme="minorEastAsia" w:eastAsiaTheme="minorEastAsia" w:cstheme="minorEastAsia"/>
          <w:color w:val="000000" w:themeColor="text1"/>
          <w:sz w:val="24"/>
          <w:szCs w:val="24"/>
          <w:lang w:eastAsia="zh-CN"/>
        </w:rPr>
        <w:t>实习</w:t>
      </w:r>
      <w:r>
        <w:rPr>
          <w:rFonts w:hint="eastAsia" w:asciiTheme="minorEastAsia" w:hAnsiTheme="minorEastAsia" w:eastAsiaTheme="minorEastAsia" w:cstheme="minorEastAsia"/>
          <w:color w:val="000000" w:themeColor="text1"/>
          <w:sz w:val="24"/>
          <w:szCs w:val="24"/>
        </w:rPr>
        <w:t>的</w:t>
      </w:r>
      <w:r>
        <w:rPr>
          <w:rFonts w:hint="eastAsia" w:asciiTheme="minorEastAsia" w:hAnsiTheme="minorEastAsia" w:eastAsiaTheme="minorEastAsia" w:cstheme="minorEastAsia"/>
          <w:color w:val="000000" w:themeColor="text1"/>
          <w:sz w:val="24"/>
          <w:szCs w:val="24"/>
          <w:lang w:eastAsia="zh-CN"/>
        </w:rPr>
        <w:t>详</w:t>
      </w:r>
      <w:r>
        <w:rPr>
          <w:rFonts w:hint="eastAsia" w:asciiTheme="minorEastAsia" w:hAnsiTheme="minorEastAsia" w:eastAsiaTheme="minorEastAsia" w:cstheme="minorEastAsia"/>
          <w:color w:val="000000" w:themeColor="text1"/>
          <w:sz w:val="24"/>
          <w:szCs w:val="24"/>
        </w:rPr>
        <w:t>实性材料。</w:t>
      </w:r>
    </w:p>
    <w:p>
      <w:pPr>
        <w:keepNext w:val="0"/>
        <w:keepLines w:val="0"/>
        <w:pageBreakBefore w:val="0"/>
        <w:widowControl w:val="0"/>
        <w:kinsoku/>
        <w:wordWrap/>
        <w:overflowPunct/>
        <w:topLinePunct w:val="0"/>
        <w:autoSpaceDE/>
        <w:autoSpaceDN/>
        <w:bidi w:val="0"/>
        <w:snapToGrid/>
        <w:spacing w:line="440" w:lineRule="exact"/>
        <w:ind w:firstLine="480" w:firstLineChars="200"/>
        <w:jc w:val="both"/>
        <w:textAlignment w:val="auto"/>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4</w:t>
      </w:r>
      <w:r>
        <w:rPr>
          <w:rFonts w:hint="eastAsia" w:asciiTheme="minorEastAsia" w:hAnsiTheme="minorEastAsia" w:eastAsiaTheme="minorEastAsia" w:cstheme="minorEastAsia"/>
          <w:color w:val="000000" w:themeColor="text1"/>
          <w:sz w:val="24"/>
          <w:szCs w:val="24"/>
          <w:lang w:eastAsia="zh-CN"/>
        </w:rPr>
        <w:t>.</w:t>
      </w:r>
      <w:r>
        <w:rPr>
          <w:rFonts w:hint="eastAsia" w:asciiTheme="minorEastAsia" w:hAnsiTheme="minorEastAsia" w:eastAsiaTheme="minorEastAsia" w:cstheme="minorEastAsia"/>
          <w:color w:val="000000" w:themeColor="text1"/>
          <w:sz w:val="24"/>
          <w:szCs w:val="24"/>
        </w:rPr>
        <w:t>提高实验室的</w:t>
      </w:r>
      <w:r>
        <w:rPr>
          <w:rFonts w:hint="eastAsia" w:asciiTheme="minorEastAsia" w:hAnsiTheme="minorEastAsia" w:eastAsiaTheme="minorEastAsia" w:cstheme="minorEastAsia"/>
          <w:color w:val="000000" w:themeColor="text1"/>
          <w:sz w:val="24"/>
          <w:szCs w:val="24"/>
          <w:lang w:eastAsia="zh-CN"/>
        </w:rPr>
        <w:t>利用</w:t>
      </w:r>
      <w:r>
        <w:rPr>
          <w:rFonts w:hint="eastAsia" w:asciiTheme="minorEastAsia" w:hAnsiTheme="minorEastAsia" w:eastAsiaTheme="minorEastAsia" w:cstheme="minorEastAsia"/>
          <w:color w:val="000000" w:themeColor="text1"/>
          <w:sz w:val="24"/>
          <w:szCs w:val="24"/>
        </w:rPr>
        <w:t>率。</w:t>
      </w:r>
    </w:p>
    <w:p>
      <w:pPr>
        <w:keepNext w:val="0"/>
        <w:keepLines w:val="0"/>
        <w:pageBreakBefore w:val="0"/>
        <w:widowControl w:val="0"/>
        <w:kinsoku/>
        <w:wordWrap/>
        <w:overflowPunct/>
        <w:topLinePunct w:val="0"/>
        <w:autoSpaceDE/>
        <w:autoSpaceDN/>
        <w:bidi w:val="0"/>
        <w:snapToGrid/>
        <w:spacing w:line="440" w:lineRule="exact"/>
        <w:ind w:firstLine="482" w:firstLineChars="200"/>
        <w:jc w:val="both"/>
        <w:textAlignment w:val="auto"/>
        <w:rPr>
          <w:rFonts w:hint="eastAsia" w:asciiTheme="minorEastAsia" w:hAnsiTheme="minorEastAsia" w:eastAsiaTheme="minorEastAsia" w:cstheme="minorEastAsia"/>
          <w:b/>
          <w:bCs/>
          <w:color w:val="000000" w:themeColor="text1"/>
          <w:sz w:val="24"/>
          <w:szCs w:val="24"/>
        </w:rPr>
      </w:pPr>
      <w:r>
        <w:rPr>
          <w:rFonts w:hint="eastAsia" w:ascii="宋体" w:hAnsi="宋体" w:cs="宋体"/>
          <w:b/>
          <w:bCs/>
          <w:color w:val="000000" w:themeColor="text1"/>
          <w:sz w:val="24"/>
          <w:lang w:eastAsia="zh-CN"/>
        </w:rPr>
        <w:t>（四）</w:t>
      </w:r>
      <w:r>
        <w:rPr>
          <w:rFonts w:hint="eastAsia" w:asciiTheme="minorEastAsia" w:hAnsiTheme="minorEastAsia" w:eastAsiaTheme="minorEastAsia" w:cstheme="minorEastAsia"/>
          <w:b/>
          <w:bCs/>
          <w:color w:val="000000" w:themeColor="text1"/>
          <w:sz w:val="24"/>
          <w:szCs w:val="24"/>
        </w:rPr>
        <w:t>资金投入与管理</w:t>
      </w:r>
    </w:p>
    <w:p>
      <w:pPr>
        <w:keepNext w:val="0"/>
        <w:keepLines w:val="0"/>
        <w:pageBreakBefore w:val="0"/>
        <w:widowControl w:val="0"/>
        <w:kinsoku/>
        <w:wordWrap/>
        <w:overflowPunct/>
        <w:topLinePunct w:val="0"/>
        <w:autoSpaceDE/>
        <w:autoSpaceDN/>
        <w:bidi w:val="0"/>
        <w:snapToGrid/>
        <w:spacing w:line="440" w:lineRule="exact"/>
        <w:ind w:firstLine="480" w:firstLineChars="200"/>
        <w:jc w:val="both"/>
        <w:textAlignment w:val="auto"/>
        <w:rPr>
          <w:rFonts w:hint="default" w:asciiTheme="minorEastAsia" w:hAnsiTheme="minorEastAsia" w:eastAsiaTheme="minorEastAsia" w:cstheme="minorEastAsia"/>
          <w:color w:val="000000" w:themeColor="text1"/>
          <w:sz w:val="24"/>
          <w:szCs w:val="24"/>
          <w:lang w:val="en-US" w:eastAsia="zh-CN"/>
        </w:rPr>
      </w:pPr>
      <w:r>
        <w:rPr>
          <w:rFonts w:hint="eastAsia" w:asciiTheme="minorEastAsia" w:hAnsiTheme="minorEastAsia" w:eastAsiaTheme="minorEastAsia" w:cstheme="minorEastAsia"/>
          <w:color w:val="000000" w:themeColor="text1"/>
          <w:sz w:val="24"/>
          <w:szCs w:val="24"/>
        </w:rPr>
        <w:t>充分利用剩余资金</w:t>
      </w:r>
      <w:r>
        <w:rPr>
          <w:rFonts w:hint="eastAsia" w:asciiTheme="minorEastAsia" w:hAnsiTheme="minorEastAsia" w:eastAsiaTheme="minorEastAsia" w:cstheme="minorEastAsia"/>
          <w:color w:val="000000" w:themeColor="text1"/>
          <w:sz w:val="24"/>
          <w:szCs w:val="24"/>
          <w:lang w:eastAsia="zh-CN"/>
        </w:rPr>
        <w:t>，</w:t>
      </w:r>
      <w:r>
        <w:rPr>
          <w:rFonts w:hint="eastAsia" w:asciiTheme="minorEastAsia" w:hAnsiTheme="minorEastAsia" w:eastAsiaTheme="minorEastAsia" w:cstheme="minorEastAsia"/>
          <w:color w:val="000000" w:themeColor="text1"/>
          <w:sz w:val="24"/>
          <w:szCs w:val="24"/>
        </w:rPr>
        <w:t>加</w:t>
      </w:r>
      <w:r>
        <w:rPr>
          <w:rFonts w:hint="eastAsia" w:asciiTheme="minorEastAsia" w:hAnsiTheme="minorEastAsia" w:eastAsiaTheme="minorEastAsia" w:cstheme="minorEastAsia"/>
          <w:color w:val="000000" w:themeColor="text1"/>
          <w:sz w:val="24"/>
          <w:szCs w:val="24"/>
          <w:lang w:eastAsia="zh-CN"/>
        </w:rPr>
        <w:t>强对培养模式改革、</w:t>
      </w:r>
      <w:r>
        <w:rPr>
          <w:rFonts w:hint="eastAsia" w:asciiTheme="minorEastAsia" w:hAnsiTheme="minorEastAsia" w:eastAsiaTheme="minorEastAsia" w:cstheme="minorEastAsia"/>
          <w:color w:val="000000" w:themeColor="text1"/>
          <w:sz w:val="24"/>
          <w:szCs w:val="24"/>
        </w:rPr>
        <w:t>课程建设、实习基地建设等方面的资金投入与管理。</w:t>
      </w:r>
    </w:p>
    <w:p>
      <w:pPr>
        <w:keepNext w:val="0"/>
        <w:keepLines w:val="0"/>
        <w:pageBreakBefore w:val="0"/>
        <w:widowControl w:val="0"/>
        <w:kinsoku/>
        <w:wordWrap/>
        <w:overflowPunct/>
        <w:topLinePunct w:val="0"/>
        <w:autoSpaceDE/>
        <w:autoSpaceDN/>
        <w:bidi w:val="0"/>
        <w:snapToGrid/>
        <w:spacing w:line="440" w:lineRule="exact"/>
        <w:ind w:firstLine="482" w:firstLineChars="200"/>
        <w:jc w:val="both"/>
        <w:textAlignment w:val="auto"/>
        <w:rPr>
          <w:rFonts w:hint="eastAsia" w:asciiTheme="minorEastAsia" w:hAnsiTheme="minorEastAsia" w:eastAsiaTheme="minorEastAsia" w:cstheme="minorEastAsia"/>
          <w:b/>
          <w:bCs/>
          <w:color w:val="000000" w:themeColor="text1"/>
          <w:sz w:val="24"/>
          <w:szCs w:val="24"/>
          <w:lang w:val="en-US" w:eastAsia="zh-CN"/>
        </w:rPr>
      </w:pPr>
      <w:r>
        <w:rPr>
          <w:rFonts w:hint="eastAsia" w:ascii="宋体" w:hAnsi="宋体" w:cs="宋体"/>
          <w:b/>
          <w:bCs/>
          <w:color w:val="000000" w:themeColor="text1"/>
          <w:sz w:val="24"/>
          <w:lang w:eastAsia="zh-CN"/>
        </w:rPr>
        <w:t>（五）</w:t>
      </w:r>
      <w:r>
        <w:rPr>
          <w:rFonts w:hint="eastAsia" w:asciiTheme="minorEastAsia" w:hAnsiTheme="minorEastAsia" w:eastAsiaTheme="minorEastAsia" w:cstheme="minorEastAsia"/>
          <w:b/>
          <w:bCs/>
          <w:color w:val="000000" w:themeColor="text1"/>
          <w:sz w:val="24"/>
          <w:szCs w:val="24"/>
        </w:rPr>
        <w:t>汇报</w:t>
      </w:r>
      <w:r>
        <w:rPr>
          <w:rFonts w:hint="eastAsia" w:asciiTheme="minorEastAsia" w:hAnsiTheme="minorEastAsia" w:eastAsiaTheme="minorEastAsia" w:cstheme="minorEastAsia"/>
          <w:b/>
          <w:bCs/>
          <w:color w:val="000000" w:themeColor="text1"/>
          <w:sz w:val="24"/>
          <w:szCs w:val="24"/>
          <w:lang w:eastAsia="zh-CN"/>
        </w:rPr>
        <w:t>和汇报材料</w:t>
      </w:r>
    </w:p>
    <w:p>
      <w:pPr>
        <w:keepNext w:val="0"/>
        <w:keepLines w:val="0"/>
        <w:pageBreakBefore w:val="0"/>
        <w:widowControl w:val="0"/>
        <w:kinsoku/>
        <w:wordWrap/>
        <w:overflowPunct/>
        <w:topLinePunct w:val="0"/>
        <w:autoSpaceDE/>
        <w:autoSpaceDN/>
        <w:bidi w:val="0"/>
        <w:snapToGrid/>
        <w:spacing w:line="440" w:lineRule="exact"/>
        <w:ind w:firstLine="480" w:firstLineChars="200"/>
        <w:jc w:val="both"/>
        <w:textAlignment w:val="auto"/>
        <w:rPr>
          <w:rFonts w:hint="default" w:asciiTheme="minorEastAsia" w:hAnsiTheme="minorEastAsia" w:eastAsiaTheme="minorEastAsia" w:cstheme="minorEastAsia"/>
          <w:color w:val="000000" w:themeColor="text1"/>
          <w:sz w:val="24"/>
          <w:szCs w:val="24"/>
          <w:lang w:val="en-US" w:eastAsia="zh-CN"/>
        </w:rPr>
      </w:pPr>
      <w:r>
        <w:rPr>
          <w:rFonts w:hint="eastAsia" w:asciiTheme="minorEastAsia" w:hAnsiTheme="minorEastAsia" w:eastAsiaTheme="minorEastAsia" w:cstheme="minorEastAsia"/>
          <w:color w:val="000000" w:themeColor="text1"/>
          <w:sz w:val="24"/>
          <w:szCs w:val="24"/>
        </w:rPr>
        <w:t>1.</w:t>
      </w:r>
      <w:r>
        <w:rPr>
          <w:rFonts w:hint="eastAsia" w:asciiTheme="minorEastAsia" w:hAnsiTheme="minorEastAsia" w:eastAsiaTheme="minorEastAsia" w:cstheme="minorEastAsia"/>
          <w:color w:val="000000" w:themeColor="text1"/>
          <w:sz w:val="24"/>
          <w:szCs w:val="24"/>
          <w:lang w:eastAsia="zh-CN"/>
        </w:rPr>
        <w:t>将来有教育厅在组织验收本科优势特色专业时，要</w:t>
      </w:r>
      <w:r>
        <w:rPr>
          <w:rFonts w:hint="eastAsia" w:asciiTheme="minorEastAsia" w:hAnsiTheme="minorEastAsia" w:eastAsiaTheme="minorEastAsia" w:cstheme="minorEastAsia"/>
          <w:color w:val="000000" w:themeColor="text1"/>
          <w:sz w:val="24"/>
          <w:szCs w:val="24"/>
          <w:lang w:val="en-US" w:eastAsia="zh-CN"/>
        </w:rPr>
        <w:t>统一由专业带头人或负责人汇报。</w:t>
      </w:r>
    </w:p>
    <w:p>
      <w:pPr>
        <w:keepNext w:val="0"/>
        <w:keepLines w:val="0"/>
        <w:pageBreakBefore w:val="0"/>
        <w:widowControl w:val="0"/>
        <w:kinsoku/>
        <w:wordWrap/>
        <w:overflowPunct/>
        <w:topLinePunct w:val="0"/>
        <w:autoSpaceDE/>
        <w:autoSpaceDN/>
        <w:bidi w:val="0"/>
        <w:snapToGrid/>
        <w:spacing w:line="440" w:lineRule="exact"/>
        <w:ind w:firstLine="480" w:firstLineChars="200"/>
        <w:jc w:val="both"/>
        <w:textAlignment w:val="auto"/>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z w:val="24"/>
          <w:szCs w:val="24"/>
          <w:lang w:val="en-US" w:eastAsia="zh-CN"/>
        </w:rPr>
        <w:t>2.</w:t>
      </w:r>
      <w:r>
        <w:rPr>
          <w:rFonts w:hint="eastAsia" w:asciiTheme="minorEastAsia" w:hAnsiTheme="minorEastAsia" w:eastAsiaTheme="minorEastAsia" w:cstheme="minorEastAsia"/>
          <w:color w:val="000000" w:themeColor="text1"/>
          <w:sz w:val="24"/>
          <w:szCs w:val="24"/>
        </w:rPr>
        <w:t>汇报</w:t>
      </w:r>
      <w:r>
        <w:rPr>
          <w:rFonts w:hint="eastAsia" w:asciiTheme="minorEastAsia" w:hAnsiTheme="minorEastAsia" w:eastAsiaTheme="minorEastAsia" w:cstheme="minorEastAsia"/>
          <w:color w:val="000000" w:themeColor="text1"/>
          <w:sz w:val="24"/>
          <w:szCs w:val="24"/>
          <w:lang w:eastAsia="zh-CN"/>
        </w:rPr>
        <w:t>材料应从</w:t>
      </w:r>
      <w:r>
        <w:rPr>
          <w:rFonts w:hint="eastAsia" w:asciiTheme="minorEastAsia" w:hAnsiTheme="minorEastAsia" w:eastAsiaTheme="minorEastAsia" w:cstheme="minorEastAsia"/>
          <w:color w:val="000000" w:themeColor="text1"/>
          <w:sz w:val="24"/>
          <w:szCs w:val="24"/>
        </w:rPr>
        <w:t>师资队伍、课程建设、人才培养模式、教学方法改革、实践教学、专业特色优势、教材建设、教学过程管理、教学研究、毕业生就业率等方面</w:t>
      </w:r>
      <w:r>
        <w:rPr>
          <w:rFonts w:hint="eastAsia" w:asciiTheme="minorEastAsia" w:hAnsiTheme="minorEastAsia" w:eastAsiaTheme="minorEastAsia" w:cstheme="minorEastAsia"/>
          <w:color w:val="000000" w:themeColor="text1"/>
          <w:sz w:val="24"/>
          <w:szCs w:val="24"/>
          <w:lang w:eastAsia="zh-CN"/>
        </w:rPr>
        <w:t>体现专业建设成果、优势和特色。</w:t>
      </w:r>
    </w:p>
    <w:p>
      <w:pPr>
        <w:keepNext w:val="0"/>
        <w:keepLines w:val="0"/>
        <w:pageBreakBefore w:val="0"/>
        <w:widowControl w:val="0"/>
        <w:kinsoku/>
        <w:wordWrap/>
        <w:overflowPunct/>
        <w:topLinePunct w:val="0"/>
        <w:autoSpaceDE/>
        <w:autoSpaceDN/>
        <w:bidi w:val="0"/>
        <w:snapToGrid/>
        <w:spacing w:line="440" w:lineRule="exact"/>
        <w:ind w:firstLine="480" w:firstLineChars="200"/>
        <w:jc w:val="both"/>
        <w:textAlignment w:val="auto"/>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lang w:val="en-US" w:eastAsia="zh-CN"/>
        </w:rPr>
        <w:t>3.</w:t>
      </w:r>
      <w:r>
        <w:rPr>
          <w:rFonts w:hint="eastAsia" w:asciiTheme="minorEastAsia" w:hAnsiTheme="minorEastAsia" w:eastAsiaTheme="minorEastAsia" w:cstheme="minorEastAsia"/>
          <w:color w:val="000000" w:themeColor="text1"/>
          <w:sz w:val="24"/>
          <w:szCs w:val="24"/>
          <w:lang w:eastAsia="zh-CN"/>
        </w:rPr>
        <w:t>汇报材料</w:t>
      </w:r>
      <w:r>
        <w:rPr>
          <w:rFonts w:hint="eastAsia" w:asciiTheme="minorEastAsia" w:hAnsiTheme="minorEastAsia" w:eastAsiaTheme="minorEastAsia" w:cstheme="minorEastAsia"/>
          <w:color w:val="000000" w:themeColor="text1"/>
          <w:sz w:val="24"/>
          <w:szCs w:val="24"/>
        </w:rPr>
        <w:t>应做到“厚、实、精”。</w:t>
      </w:r>
      <w:r>
        <w:rPr>
          <w:rFonts w:hint="eastAsia" w:asciiTheme="minorEastAsia" w:hAnsiTheme="minorEastAsia" w:eastAsiaTheme="minorEastAsia" w:cstheme="minorEastAsia"/>
          <w:color w:val="000000" w:themeColor="text1"/>
          <w:sz w:val="24"/>
          <w:szCs w:val="24"/>
          <w:lang w:eastAsia="zh-CN"/>
        </w:rPr>
        <w:t>厚即内容充实全面，有说服力；实即如实汇报，既不夸大，也不缩小；精即表达准确，语言精练。</w:t>
      </w:r>
      <w:r>
        <w:rPr>
          <w:rFonts w:hint="eastAsia" w:asciiTheme="minorEastAsia" w:hAnsiTheme="minorEastAsia" w:eastAsiaTheme="minorEastAsia" w:cstheme="minorEastAsia"/>
          <w:color w:val="000000" w:themeColor="text1"/>
          <w:spacing w:val="-11"/>
          <w:sz w:val="24"/>
          <w:szCs w:val="24"/>
        </w:rPr>
        <w:t>已经完成的</w:t>
      </w:r>
      <w:r>
        <w:rPr>
          <w:rFonts w:hint="eastAsia" w:asciiTheme="minorEastAsia" w:hAnsiTheme="minorEastAsia" w:eastAsiaTheme="minorEastAsia" w:cstheme="minorEastAsia"/>
          <w:color w:val="000000" w:themeColor="text1"/>
          <w:spacing w:val="-11"/>
          <w:sz w:val="24"/>
          <w:szCs w:val="24"/>
          <w:lang w:eastAsia="zh-CN"/>
        </w:rPr>
        <w:t>工作不遗漏，</w:t>
      </w:r>
      <w:r>
        <w:rPr>
          <w:rFonts w:hint="eastAsia" w:asciiTheme="minorEastAsia" w:hAnsiTheme="minorEastAsia" w:eastAsiaTheme="minorEastAsia" w:cstheme="minorEastAsia"/>
          <w:color w:val="000000" w:themeColor="text1"/>
          <w:spacing w:val="-11"/>
          <w:sz w:val="24"/>
          <w:szCs w:val="24"/>
        </w:rPr>
        <w:t>仍在进行的、后续计划的，应</w:t>
      </w:r>
      <w:r>
        <w:rPr>
          <w:rFonts w:hint="eastAsia" w:asciiTheme="minorEastAsia" w:hAnsiTheme="minorEastAsia" w:eastAsiaTheme="minorEastAsia" w:cstheme="minorEastAsia"/>
          <w:color w:val="000000" w:themeColor="text1"/>
          <w:spacing w:val="-11"/>
          <w:sz w:val="24"/>
          <w:szCs w:val="24"/>
          <w:lang w:eastAsia="zh-CN"/>
        </w:rPr>
        <w:t>表明态度，说明原因，提出进一步建设意见。</w:t>
      </w:r>
    </w:p>
    <w:p>
      <w:pPr>
        <w:keepNext w:val="0"/>
        <w:keepLines w:val="0"/>
        <w:pageBreakBefore w:val="0"/>
        <w:widowControl w:val="0"/>
        <w:kinsoku/>
        <w:wordWrap/>
        <w:overflowPunct/>
        <w:topLinePunct w:val="0"/>
        <w:autoSpaceDE/>
        <w:autoSpaceDN/>
        <w:bidi w:val="0"/>
        <w:snapToGrid/>
        <w:spacing w:line="440" w:lineRule="exact"/>
        <w:ind w:firstLine="480" w:firstLineChars="200"/>
        <w:jc w:val="both"/>
        <w:textAlignment w:val="auto"/>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lang w:val="en-US" w:eastAsia="zh-CN"/>
        </w:rPr>
        <w:t>4</w:t>
      </w:r>
      <w:r>
        <w:rPr>
          <w:rFonts w:hint="eastAsia" w:asciiTheme="minorEastAsia" w:hAnsiTheme="minorEastAsia" w:eastAsiaTheme="minorEastAsia" w:cstheme="minorEastAsia"/>
          <w:color w:val="000000" w:themeColor="text1"/>
          <w:sz w:val="24"/>
          <w:szCs w:val="24"/>
        </w:rPr>
        <w:t>.多用表格和数据</w:t>
      </w:r>
      <w:r>
        <w:rPr>
          <w:rFonts w:hint="eastAsia" w:asciiTheme="minorEastAsia" w:hAnsiTheme="minorEastAsia" w:eastAsiaTheme="minorEastAsia" w:cstheme="minorEastAsia"/>
          <w:color w:val="000000" w:themeColor="text1"/>
          <w:sz w:val="24"/>
          <w:szCs w:val="24"/>
          <w:lang w:eastAsia="zh-CN"/>
        </w:rPr>
        <w:t>说明建设成效，</w:t>
      </w:r>
      <w:r>
        <w:rPr>
          <w:rFonts w:hint="eastAsia" w:asciiTheme="minorEastAsia" w:hAnsiTheme="minorEastAsia" w:eastAsiaTheme="minorEastAsia" w:cstheme="minorEastAsia"/>
          <w:color w:val="000000" w:themeColor="text1"/>
          <w:sz w:val="24"/>
          <w:szCs w:val="24"/>
        </w:rPr>
        <w:t>尤其是专业建设</w:t>
      </w:r>
      <w:r>
        <w:rPr>
          <w:rFonts w:hint="eastAsia" w:asciiTheme="minorEastAsia" w:hAnsiTheme="minorEastAsia" w:eastAsiaTheme="minorEastAsia" w:cstheme="minorEastAsia"/>
          <w:color w:val="000000" w:themeColor="text1"/>
          <w:sz w:val="24"/>
          <w:szCs w:val="24"/>
          <w:lang w:eastAsia="zh-CN"/>
        </w:rPr>
        <w:t>、课程建设</w:t>
      </w:r>
      <w:r>
        <w:rPr>
          <w:rFonts w:hint="eastAsia" w:asciiTheme="minorEastAsia" w:hAnsiTheme="minorEastAsia" w:eastAsiaTheme="minorEastAsia" w:cstheme="minorEastAsia"/>
          <w:color w:val="000000" w:themeColor="text1"/>
          <w:sz w:val="24"/>
          <w:szCs w:val="24"/>
        </w:rPr>
        <w:t>中的显性成果。</w:t>
      </w:r>
    </w:p>
    <w:p>
      <w:pPr>
        <w:keepNext w:val="0"/>
        <w:keepLines w:val="0"/>
        <w:pageBreakBefore w:val="0"/>
        <w:widowControl w:val="0"/>
        <w:kinsoku/>
        <w:wordWrap/>
        <w:overflowPunct/>
        <w:topLinePunct w:val="0"/>
        <w:autoSpaceDE/>
        <w:autoSpaceDN/>
        <w:bidi w:val="0"/>
        <w:snapToGrid/>
        <w:spacing w:line="440" w:lineRule="exact"/>
        <w:ind w:firstLine="480" w:firstLineChars="200"/>
        <w:jc w:val="both"/>
        <w:textAlignment w:val="auto"/>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lang w:val="en-US" w:eastAsia="zh-CN"/>
        </w:rPr>
        <w:t>5</w:t>
      </w:r>
      <w:r>
        <w:rPr>
          <w:rFonts w:hint="eastAsia" w:asciiTheme="minorEastAsia" w:hAnsiTheme="minorEastAsia" w:eastAsiaTheme="minorEastAsia" w:cstheme="minorEastAsia"/>
          <w:color w:val="000000" w:themeColor="text1"/>
          <w:sz w:val="24"/>
          <w:szCs w:val="24"/>
        </w:rPr>
        <w:t>.对</w:t>
      </w:r>
      <w:r>
        <w:rPr>
          <w:rFonts w:hint="eastAsia" w:asciiTheme="minorEastAsia" w:hAnsiTheme="minorEastAsia" w:eastAsiaTheme="minorEastAsia" w:cstheme="minorEastAsia"/>
          <w:color w:val="000000" w:themeColor="text1"/>
          <w:sz w:val="24"/>
          <w:szCs w:val="24"/>
          <w:lang w:eastAsia="zh-CN"/>
        </w:rPr>
        <w:t>建设</w:t>
      </w:r>
      <w:r>
        <w:rPr>
          <w:rFonts w:hint="eastAsia" w:asciiTheme="minorEastAsia" w:hAnsiTheme="minorEastAsia" w:eastAsiaTheme="minorEastAsia" w:cstheme="minorEastAsia"/>
          <w:color w:val="000000" w:themeColor="text1"/>
          <w:sz w:val="24"/>
          <w:szCs w:val="24"/>
        </w:rPr>
        <w:t>方案中不合实际的目标，如“专业标准开发”“教师职业资格认证”等</w:t>
      </w:r>
      <w:r>
        <w:rPr>
          <w:rFonts w:hint="eastAsia" w:asciiTheme="minorEastAsia" w:hAnsiTheme="minorEastAsia" w:eastAsiaTheme="minorEastAsia" w:cstheme="minorEastAsia"/>
          <w:color w:val="000000" w:themeColor="text1"/>
          <w:sz w:val="24"/>
          <w:szCs w:val="24"/>
          <w:lang w:eastAsia="zh-CN"/>
        </w:rPr>
        <w:t>，汇报时应</w:t>
      </w:r>
      <w:r>
        <w:rPr>
          <w:rFonts w:hint="eastAsia" w:asciiTheme="minorEastAsia" w:hAnsiTheme="minorEastAsia" w:eastAsiaTheme="minorEastAsia" w:cstheme="minorEastAsia"/>
          <w:color w:val="000000" w:themeColor="text1"/>
          <w:sz w:val="24"/>
          <w:szCs w:val="24"/>
        </w:rPr>
        <w:t>慎重对待</w:t>
      </w:r>
      <w:r>
        <w:rPr>
          <w:rFonts w:hint="eastAsia" w:asciiTheme="minorEastAsia" w:hAnsiTheme="minorEastAsia" w:eastAsiaTheme="minorEastAsia" w:cstheme="minorEastAsia"/>
          <w:color w:val="000000" w:themeColor="text1"/>
          <w:sz w:val="24"/>
          <w:szCs w:val="24"/>
          <w:lang w:eastAsia="zh-CN"/>
        </w:rPr>
        <w:t>，实事求是</w:t>
      </w:r>
      <w:r>
        <w:rPr>
          <w:rFonts w:hint="eastAsia" w:asciiTheme="minorEastAsia" w:hAnsiTheme="minorEastAsia" w:eastAsiaTheme="minorEastAsia" w:cstheme="minorEastAsia"/>
          <w:color w:val="000000" w:themeColor="text1"/>
          <w:sz w:val="24"/>
          <w:szCs w:val="24"/>
        </w:rPr>
        <w:t>。</w:t>
      </w:r>
    </w:p>
    <w:p>
      <w:pPr>
        <w:keepNext w:val="0"/>
        <w:keepLines w:val="0"/>
        <w:pageBreakBefore w:val="0"/>
        <w:widowControl w:val="0"/>
        <w:kinsoku/>
        <w:wordWrap/>
        <w:overflowPunct/>
        <w:topLinePunct w:val="0"/>
        <w:autoSpaceDE/>
        <w:autoSpaceDN/>
        <w:bidi w:val="0"/>
        <w:snapToGrid/>
        <w:spacing w:line="440" w:lineRule="exact"/>
        <w:ind w:firstLine="480" w:firstLineChars="200"/>
        <w:jc w:val="both"/>
        <w:textAlignment w:val="auto"/>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6.实验室照片中</w:t>
      </w:r>
      <w:r>
        <w:rPr>
          <w:rFonts w:hint="eastAsia" w:asciiTheme="minorEastAsia" w:hAnsiTheme="minorEastAsia" w:eastAsiaTheme="minorEastAsia" w:cstheme="minorEastAsia"/>
          <w:color w:val="000000" w:themeColor="text1"/>
          <w:sz w:val="24"/>
          <w:szCs w:val="24"/>
          <w:lang w:eastAsia="zh-CN"/>
        </w:rPr>
        <w:t>尽量</w:t>
      </w:r>
      <w:r>
        <w:rPr>
          <w:rFonts w:hint="eastAsia" w:asciiTheme="minorEastAsia" w:hAnsiTheme="minorEastAsia" w:eastAsiaTheme="minorEastAsia" w:cstheme="minorEastAsia"/>
          <w:color w:val="000000" w:themeColor="text1"/>
          <w:sz w:val="24"/>
          <w:szCs w:val="24"/>
        </w:rPr>
        <w:t>加入学生</w:t>
      </w:r>
      <w:r>
        <w:rPr>
          <w:rFonts w:hint="eastAsia" w:asciiTheme="minorEastAsia" w:hAnsiTheme="minorEastAsia" w:eastAsiaTheme="minorEastAsia" w:cstheme="minorEastAsia"/>
          <w:color w:val="000000" w:themeColor="text1"/>
          <w:sz w:val="24"/>
          <w:szCs w:val="24"/>
          <w:lang w:eastAsia="zh-CN"/>
        </w:rPr>
        <w:t>实训实验的场景</w:t>
      </w:r>
      <w:r>
        <w:rPr>
          <w:rFonts w:hint="eastAsia" w:asciiTheme="minorEastAsia" w:hAnsiTheme="minorEastAsia" w:eastAsiaTheme="minorEastAsia" w:cstheme="minorEastAsia"/>
          <w:color w:val="000000" w:themeColor="text1"/>
          <w:sz w:val="24"/>
          <w:szCs w:val="24"/>
        </w:rPr>
        <w:t>。</w:t>
      </w:r>
    </w:p>
    <w:p>
      <w:pPr>
        <w:keepNext w:val="0"/>
        <w:keepLines w:val="0"/>
        <w:pageBreakBefore w:val="0"/>
        <w:widowControl w:val="0"/>
        <w:kinsoku/>
        <w:wordWrap/>
        <w:overflowPunct/>
        <w:topLinePunct w:val="0"/>
        <w:autoSpaceDE/>
        <w:autoSpaceDN/>
        <w:bidi w:val="0"/>
        <w:snapToGrid/>
        <w:spacing w:line="440" w:lineRule="exact"/>
        <w:ind w:firstLine="482" w:firstLineChars="200"/>
        <w:jc w:val="both"/>
        <w:textAlignment w:val="auto"/>
        <w:rPr>
          <w:rFonts w:hint="eastAsia" w:asciiTheme="minorEastAsia" w:hAnsiTheme="minorEastAsia" w:eastAsiaTheme="minorEastAsia" w:cstheme="minorEastAsia"/>
          <w:color w:val="000000" w:themeColor="text1"/>
          <w:sz w:val="24"/>
          <w:szCs w:val="24"/>
        </w:rPr>
      </w:pPr>
      <w:r>
        <w:rPr>
          <w:rFonts w:hint="eastAsia" w:ascii="宋体" w:hAnsi="宋体" w:cs="宋体"/>
          <w:b/>
          <w:bCs/>
          <w:color w:val="000000" w:themeColor="text1"/>
          <w:sz w:val="24"/>
          <w:lang w:eastAsia="zh-CN"/>
        </w:rPr>
        <w:t>（六）</w:t>
      </w:r>
      <w:r>
        <w:rPr>
          <w:rFonts w:hint="eastAsia" w:asciiTheme="minorEastAsia" w:hAnsiTheme="minorEastAsia" w:eastAsiaTheme="minorEastAsia" w:cstheme="minorEastAsia"/>
          <w:b/>
          <w:bCs/>
          <w:color w:val="000000" w:themeColor="text1"/>
          <w:sz w:val="24"/>
          <w:szCs w:val="24"/>
        </w:rPr>
        <w:t>支撑材料</w:t>
      </w:r>
    </w:p>
    <w:p>
      <w:pPr>
        <w:keepNext w:val="0"/>
        <w:keepLines w:val="0"/>
        <w:pageBreakBefore w:val="0"/>
        <w:widowControl w:val="0"/>
        <w:kinsoku/>
        <w:wordWrap/>
        <w:overflowPunct/>
        <w:topLinePunct w:val="0"/>
        <w:autoSpaceDE/>
        <w:autoSpaceDN/>
        <w:bidi w:val="0"/>
        <w:snapToGrid/>
        <w:spacing w:line="440" w:lineRule="exact"/>
        <w:ind w:firstLine="480" w:firstLineChars="200"/>
        <w:jc w:val="both"/>
        <w:textAlignment w:val="auto"/>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w:t>
      </w:r>
      <w:r>
        <w:rPr>
          <w:rFonts w:hint="eastAsia" w:asciiTheme="minorEastAsia" w:hAnsiTheme="minorEastAsia" w:eastAsiaTheme="minorEastAsia" w:cstheme="minorEastAsia"/>
          <w:color w:val="000000" w:themeColor="text1"/>
          <w:sz w:val="24"/>
          <w:szCs w:val="24"/>
          <w:lang w:eastAsia="zh-CN"/>
        </w:rPr>
        <w:t>本科优势特色专业的</w:t>
      </w:r>
      <w:r>
        <w:rPr>
          <w:rFonts w:hint="eastAsia" w:asciiTheme="minorEastAsia" w:hAnsiTheme="minorEastAsia" w:eastAsiaTheme="minorEastAsia" w:cstheme="minorEastAsia"/>
          <w:color w:val="000000" w:themeColor="text1"/>
          <w:sz w:val="24"/>
          <w:szCs w:val="24"/>
        </w:rPr>
        <w:t>档案盒背脊格式应</w:t>
      </w:r>
      <w:r>
        <w:rPr>
          <w:rFonts w:hint="eastAsia" w:asciiTheme="minorEastAsia" w:hAnsiTheme="minorEastAsia" w:eastAsiaTheme="minorEastAsia" w:cstheme="minorEastAsia"/>
          <w:color w:val="000000" w:themeColor="text1"/>
          <w:sz w:val="24"/>
          <w:szCs w:val="24"/>
          <w:lang w:eastAsia="zh-CN"/>
        </w:rPr>
        <w:t>按要求</w:t>
      </w:r>
      <w:r>
        <w:rPr>
          <w:rFonts w:hint="eastAsia" w:asciiTheme="minorEastAsia" w:hAnsiTheme="minorEastAsia" w:eastAsiaTheme="minorEastAsia" w:cstheme="minorEastAsia"/>
          <w:color w:val="000000" w:themeColor="text1"/>
          <w:sz w:val="24"/>
          <w:szCs w:val="24"/>
        </w:rPr>
        <w:t>统一。</w:t>
      </w:r>
    </w:p>
    <w:p>
      <w:pPr>
        <w:keepNext w:val="0"/>
        <w:keepLines w:val="0"/>
        <w:pageBreakBefore w:val="0"/>
        <w:widowControl w:val="0"/>
        <w:kinsoku/>
        <w:wordWrap/>
        <w:overflowPunct/>
        <w:topLinePunct w:val="0"/>
        <w:autoSpaceDE/>
        <w:autoSpaceDN/>
        <w:bidi w:val="0"/>
        <w:snapToGrid/>
        <w:spacing w:line="440" w:lineRule="exact"/>
        <w:ind w:firstLine="480" w:firstLineChars="200"/>
        <w:jc w:val="both"/>
        <w:textAlignment w:val="auto"/>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2.根据山东省教育厅2016年下发的《山东省教育厅关于做好本科专业人才培养方案编制工作的通知》要求</w:t>
      </w:r>
      <w:r>
        <w:rPr>
          <w:rFonts w:hint="eastAsia" w:asciiTheme="minorEastAsia" w:hAnsiTheme="minorEastAsia" w:eastAsiaTheme="minorEastAsia" w:cstheme="minorEastAsia"/>
          <w:color w:val="000000" w:themeColor="text1"/>
          <w:sz w:val="24"/>
          <w:szCs w:val="24"/>
          <w:lang w:eastAsia="zh-CN"/>
        </w:rPr>
        <w:t>，</w:t>
      </w:r>
      <w:r>
        <w:rPr>
          <w:rFonts w:hint="eastAsia" w:asciiTheme="minorEastAsia" w:hAnsiTheme="minorEastAsia" w:eastAsiaTheme="minorEastAsia" w:cstheme="minorEastAsia"/>
          <w:color w:val="000000" w:themeColor="text1"/>
          <w:sz w:val="24"/>
          <w:szCs w:val="24"/>
        </w:rPr>
        <w:t>“要以多种形式，邀请教师和学生代表及相关行业企业专家学者，对新修订的人才培养方案进行科学论证，切实在新版人才培养方案中解决专业人才培养过程中存在的突出问题”，</w:t>
      </w:r>
      <w:r>
        <w:rPr>
          <w:rFonts w:hint="eastAsia" w:asciiTheme="minorEastAsia" w:hAnsiTheme="minorEastAsia" w:eastAsiaTheme="minorEastAsia" w:cstheme="minorEastAsia"/>
          <w:color w:val="000000" w:themeColor="text1"/>
          <w:sz w:val="24"/>
          <w:szCs w:val="24"/>
          <w:lang w:eastAsia="zh-CN"/>
        </w:rPr>
        <w:t>尽快补充</w:t>
      </w:r>
      <w:r>
        <w:rPr>
          <w:rFonts w:hint="eastAsia" w:asciiTheme="minorEastAsia" w:hAnsiTheme="minorEastAsia" w:eastAsiaTheme="minorEastAsia" w:cstheme="minorEastAsia"/>
          <w:color w:val="000000" w:themeColor="text1"/>
          <w:sz w:val="24"/>
          <w:szCs w:val="24"/>
        </w:rPr>
        <w:t>企业人员参与</w:t>
      </w:r>
      <w:r>
        <w:rPr>
          <w:rFonts w:hint="eastAsia" w:asciiTheme="minorEastAsia" w:hAnsiTheme="minorEastAsia" w:eastAsiaTheme="minorEastAsia" w:cstheme="minorEastAsia"/>
          <w:color w:val="000000" w:themeColor="text1"/>
          <w:sz w:val="24"/>
          <w:szCs w:val="24"/>
          <w:lang w:eastAsia="zh-CN"/>
        </w:rPr>
        <w:t>专</w:t>
      </w:r>
      <w:r>
        <w:rPr>
          <w:rFonts w:hint="eastAsia" w:asciiTheme="minorEastAsia" w:hAnsiTheme="minorEastAsia" w:eastAsiaTheme="minorEastAsia" w:cstheme="minorEastAsia"/>
          <w:color w:val="000000" w:themeColor="text1"/>
          <w:sz w:val="24"/>
          <w:szCs w:val="24"/>
        </w:rPr>
        <w:t>业人才培养方案论证</w:t>
      </w:r>
      <w:r>
        <w:rPr>
          <w:rFonts w:hint="eastAsia" w:asciiTheme="minorEastAsia" w:hAnsiTheme="minorEastAsia" w:eastAsiaTheme="minorEastAsia" w:cstheme="minorEastAsia"/>
          <w:color w:val="000000" w:themeColor="text1"/>
          <w:sz w:val="24"/>
          <w:szCs w:val="24"/>
          <w:lang w:eastAsia="zh-CN"/>
        </w:rPr>
        <w:t>的支撑材料</w:t>
      </w:r>
      <w:r>
        <w:rPr>
          <w:rFonts w:hint="eastAsia" w:asciiTheme="minorEastAsia" w:hAnsiTheme="minorEastAsia" w:eastAsiaTheme="minorEastAsia" w:cstheme="minorEastAsia"/>
          <w:color w:val="000000" w:themeColor="text1"/>
          <w:sz w:val="24"/>
          <w:szCs w:val="24"/>
        </w:rPr>
        <w:t>。</w:t>
      </w:r>
    </w:p>
    <w:p>
      <w:pPr>
        <w:keepNext w:val="0"/>
        <w:keepLines w:val="0"/>
        <w:pageBreakBefore w:val="0"/>
        <w:widowControl w:val="0"/>
        <w:kinsoku/>
        <w:wordWrap/>
        <w:overflowPunct/>
        <w:topLinePunct w:val="0"/>
        <w:autoSpaceDE/>
        <w:autoSpaceDN/>
        <w:bidi w:val="0"/>
        <w:snapToGrid/>
        <w:spacing w:line="440" w:lineRule="exact"/>
        <w:ind w:firstLine="480" w:firstLineChars="200"/>
        <w:jc w:val="both"/>
        <w:textAlignment w:val="auto"/>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z w:val="24"/>
          <w:szCs w:val="24"/>
        </w:rPr>
        <w:t>3.各专业应有</w:t>
      </w:r>
      <w:r>
        <w:rPr>
          <w:rFonts w:hint="eastAsia" w:asciiTheme="minorEastAsia" w:hAnsiTheme="minorEastAsia" w:eastAsiaTheme="minorEastAsia" w:cstheme="minorEastAsia"/>
          <w:color w:val="000000" w:themeColor="text1"/>
          <w:sz w:val="24"/>
          <w:szCs w:val="24"/>
          <w:lang w:eastAsia="zh-CN"/>
        </w:rPr>
        <w:t>介绍</w:t>
      </w:r>
      <w:r>
        <w:rPr>
          <w:rFonts w:hint="eastAsia" w:asciiTheme="minorEastAsia" w:hAnsiTheme="minorEastAsia" w:eastAsiaTheme="minorEastAsia" w:cstheme="minorEastAsia"/>
          <w:color w:val="000000" w:themeColor="text1"/>
          <w:sz w:val="24"/>
          <w:szCs w:val="24"/>
        </w:rPr>
        <w:t>师资队伍基本情况的材料</w:t>
      </w:r>
      <w:r>
        <w:rPr>
          <w:rFonts w:hint="eastAsia" w:asciiTheme="minorEastAsia" w:hAnsiTheme="minorEastAsia" w:eastAsiaTheme="minorEastAsia" w:cstheme="minorEastAsia"/>
          <w:color w:val="000000" w:themeColor="text1"/>
          <w:sz w:val="24"/>
          <w:szCs w:val="24"/>
          <w:lang w:eastAsia="zh-CN"/>
        </w:rPr>
        <w:t>，用建设前后的对比数据来说明建设成效。</w:t>
      </w:r>
    </w:p>
    <w:p>
      <w:pPr>
        <w:keepNext w:val="0"/>
        <w:keepLines w:val="0"/>
        <w:pageBreakBefore w:val="0"/>
        <w:widowControl w:val="0"/>
        <w:kinsoku/>
        <w:wordWrap/>
        <w:overflowPunct/>
        <w:topLinePunct w:val="0"/>
        <w:autoSpaceDE/>
        <w:autoSpaceDN/>
        <w:bidi w:val="0"/>
        <w:snapToGrid/>
        <w:spacing w:line="440" w:lineRule="exact"/>
        <w:ind w:firstLine="480" w:firstLineChars="200"/>
        <w:jc w:val="both"/>
        <w:textAlignment w:val="auto"/>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4.材料中应去掉过时的成果，去掉高职</w:t>
      </w:r>
      <w:r>
        <w:rPr>
          <w:rFonts w:hint="eastAsia" w:asciiTheme="minorEastAsia" w:hAnsiTheme="minorEastAsia" w:eastAsiaTheme="minorEastAsia" w:cstheme="minorEastAsia"/>
          <w:color w:val="000000" w:themeColor="text1"/>
          <w:sz w:val="24"/>
          <w:szCs w:val="24"/>
          <w:lang w:eastAsia="zh-CN"/>
        </w:rPr>
        <w:t>（五高）</w:t>
      </w:r>
      <w:r>
        <w:rPr>
          <w:rFonts w:hint="eastAsia" w:asciiTheme="minorEastAsia" w:hAnsiTheme="minorEastAsia" w:eastAsiaTheme="minorEastAsia" w:cstheme="minorEastAsia"/>
          <w:color w:val="000000" w:themeColor="text1"/>
          <w:sz w:val="24"/>
          <w:szCs w:val="24"/>
        </w:rPr>
        <w:t>学生的实训报告；实训报告</w:t>
      </w:r>
      <w:r>
        <w:rPr>
          <w:rFonts w:hint="eastAsia" w:asciiTheme="minorEastAsia" w:hAnsiTheme="minorEastAsia" w:eastAsiaTheme="minorEastAsia" w:cstheme="minorEastAsia"/>
          <w:color w:val="000000" w:themeColor="text1"/>
          <w:sz w:val="24"/>
          <w:szCs w:val="24"/>
          <w:lang w:eastAsia="zh-CN"/>
        </w:rPr>
        <w:t>要有</w:t>
      </w:r>
      <w:r>
        <w:rPr>
          <w:rFonts w:hint="eastAsia" w:asciiTheme="minorEastAsia" w:hAnsiTheme="minorEastAsia" w:eastAsiaTheme="minorEastAsia" w:cstheme="minorEastAsia"/>
          <w:color w:val="000000" w:themeColor="text1"/>
          <w:sz w:val="24"/>
          <w:szCs w:val="24"/>
        </w:rPr>
        <w:t>批改痕迹。</w:t>
      </w:r>
    </w:p>
    <w:p>
      <w:pPr>
        <w:keepNext w:val="0"/>
        <w:keepLines w:val="0"/>
        <w:pageBreakBefore w:val="0"/>
        <w:widowControl w:val="0"/>
        <w:kinsoku/>
        <w:wordWrap/>
        <w:overflowPunct/>
        <w:topLinePunct w:val="0"/>
        <w:autoSpaceDE/>
        <w:autoSpaceDN/>
        <w:bidi w:val="0"/>
        <w:snapToGrid/>
        <w:spacing w:line="440" w:lineRule="exact"/>
        <w:ind w:firstLine="480" w:firstLineChars="200"/>
        <w:jc w:val="both"/>
        <w:textAlignment w:val="auto"/>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z w:val="24"/>
          <w:szCs w:val="24"/>
        </w:rPr>
        <w:t>5.校外实习基地各种文件</w:t>
      </w:r>
      <w:r>
        <w:rPr>
          <w:rFonts w:hint="eastAsia" w:asciiTheme="minorEastAsia" w:hAnsiTheme="minorEastAsia" w:eastAsiaTheme="minorEastAsia" w:cstheme="minorEastAsia"/>
          <w:color w:val="000000" w:themeColor="text1"/>
          <w:sz w:val="24"/>
          <w:szCs w:val="24"/>
          <w:lang w:eastAsia="zh-CN"/>
        </w:rPr>
        <w:t>应规范，要有</w:t>
      </w:r>
      <w:r>
        <w:rPr>
          <w:rFonts w:hint="eastAsia" w:asciiTheme="minorEastAsia" w:hAnsiTheme="minorEastAsia" w:eastAsiaTheme="minorEastAsia" w:cstheme="minorEastAsia"/>
          <w:color w:val="000000" w:themeColor="text1"/>
          <w:sz w:val="24"/>
          <w:szCs w:val="24"/>
        </w:rPr>
        <w:t>实习过程性材料</w:t>
      </w:r>
      <w:r>
        <w:rPr>
          <w:rFonts w:hint="eastAsia" w:asciiTheme="minorEastAsia" w:hAnsiTheme="minorEastAsia" w:eastAsiaTheme="minorEastAsia" w:cstheme="minorEastAsia"/>
          <w:color w:val="000000" w:themeColor="text1"/>
          <w:sz w:val="24"/>
          <w:szCs w:val="24"/>
          <w:lang w:eastAsia="zh-CN"/>
        </w:rPr>
        <w:t>以及</w:t>
      </w:r>
      <w:r>
        <w:rPr>
          <w:rFonts w:hint="eastAsia" w:asciiTheme="minorEastAsia" w:hAnsiTheme="minorEastAsia" w:eastAsiaTheme="minorEastAsia" w:cstheme="minorEastAsia"/>
          <w:color w:val="000000" w:themeColor="text1"/>
          <w:sz w:val="24"/>
          <w:szCs w:val="24"/>
        </w:rPr>
        <w:t>落款、时间、盖章</w:t>
      </w:r>
      <w:r>
        <w:rPr>
          <w:rFonts w:hint="eastAsia" w:asciiTheme="minorEastAsia" w:hAnsiTheme="minorEastAsia" w:eastAsiaTheme="minorEastAsia" w:cstheme="minorEastAsia"/>
          <w:color w:val="000000" w:themeColor="text1"/>
          <w:sz w:val="24"/>
          <w:szCs w:val="24"/>
          <w:lang w:eastAsia="zh-CN"/>
        </w:rPr>
        <w:t>等。</w:t>
      </w:r>
    </w:p>
    <w:p>
      <w:pPr>
        <w:keepNext w:val="0"/>
        <w:keepLines w:val="0"/>
        <w:pageBreakBefore w:val="0"/>
        <w:widowControl w:val="0"/>
        <w:kinsoku/>
        <w:wordWrap/>
        <w:overflowPunct/>
        <w:topLinePunct w:val="0"/>
        <w:autoSpaceDE/>
        <w:autoSpaceDN/>
        <w:bidi w:val="0"/>
        <w:snapToGrid/>
        <w:spacing w:line="440" w:lineRule="exact"/>
        <w:ind w:firstLine="480" w:firstLineChars="200"/>
        <w:jc w:val="both"/>
        <w:textAlignment w:val="auto"/>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6.建立资金管理与使用清单</w:t>
      </w:r>
      <w:r>
        <w:rPr>
          <w:rFonts w:hint="eastAsia" w:asciiTheme="minorEastAsia" w:hAnsiTheme="minorEastAsia" w:eastAsiaTheme="minorEastAsia" w:cstheme="minorEastAsia"/>
          <w:color w:val="000000" w:themeColor="text1"/>
          <w:sz w:val="24"/>
          <w:szCs w:val="24"/>
          <w:lang w:eastAsia="zh-CN"/>
        </w:rPr>
        <w:t>，并</w:t>
      </w:r>
      <w:r>
        <w:rPr>
          <w:rFonts w:hint="eastAsia" w:asciiTheme="minorEastAsia" w:hAnsiTheme="minorEastAsia" w:eastAsiaTheme="minorEastAsia" w:cstheme="minorEastAsia"/>
          <w:color w:val="000000" w:themeColor="text1"/>
          <w:sz w:val="24"/>
          <w:szCs w:val="24"/>
        </w:rPr>
        <w:t>附发票凭证号。</w:t>
      </w:r>
    </w:p>
    <w:p>
      <w:pPr>
        <w:keepNext w:val="0"/>
        <w:keepLines w:val="0"/>
        <w:pageBreakBefore w:val="0"/>
        <w:widowControl w:val="0"/>
        <w:kinsoku/>
        <w:wordWrap/>
        <w:overflowPunct/>
        <w:topLinePunct w:val="0"/>
        <w:autoSpaceDE/>
        <w:autoSpaceDN/>
        <w:bidi w:val="0"/>
        <w:snapToGrid/>
        <w:spacing w:line="440" w:lineRule="exact"/>
        <w:ind w:firstLine="482" w:firstLineChars="200"/>
        <w:jc w:val="both"/>
        <w:textAlignment w:val="auto"/>
        <w:rPr>
          <w:rFonts w:hint="eastAsia" w:asciiTheme="minorEastAsia" w:hAnsiTheme="minorEastAsia" w:eastAsiaTheme="minorEastAsia" w:cstheme="minorEastAsia"/>
          <w:color w:val="000000" w:themeColor="text1"/>
          <w:sz w:val="24"/>
          <w:szCs w:val="24"/>
        </w:rPr>
      </w:pPr>
      <w:r>
        <w:rPr>
          <w:rFonts w:hint="eastAsia" w:ascii="宋体" w:hAnsi="宋体" w:cs="宋体"/>
          <w:b/>
          <w:bCs/>
          <w:color w:val="000000" w:themeColor="text1"/>
          <w:sz w:val="24"/>
          <w:lang w:eastAsia="zh-CN"/>
        </w:rPr>
        <w:t>（七）</w:t>
      </w:r>
      <w:bookmarkStart w:id="0" w:name="_GoBack"/>
      <w:r>
        <w:rPr>
          <w:rFonts w:hint="eastAsia" w:asciiTheme="minorEastAsia" w:hAnsiTheme="minorEastAsia" w:eastAsiaTheme="minorEastAsia" w:cstheme="minorEastAsia"/>
          <w:b/>
          <w:bCs/>
          <w:color w:val="000000" w:themeColor="text1"/>
          <w:sz w:val="24"/>
          <w:szCs w:val="24"/>
          <w:lang w:eastAsia="zh-CN"/>
        </w:rPr>
        <w:t>学</w:t>
      </w:r>
      <w:bookmarkEnd w:id="0"/>
      <w:r>
        <w:rPr>
          <w:rFonts w:hint="eastAsia" w:asciiTheme="minorEastAsia" w:hAnsiTheme="minorEastAsia" w:eastAsiaTheme="minorEastAsia" w:cstheme="minorEastAsia"/>
          <w:b/>
          <w:bCs/>
          <w:color w:val="000000" w:themeColor="text1"/>
          <w:sz w:val="24"/>
          <w:szCs w:val="24"/>
          <w:lang w:eastAsia="zh-CN"/>
        </w:rPr>
        <w:t>校层面</w:t>
      </w:r>
    </w:p>
    <w:p>
      <w:pPr>
        <w:keepNext w:val="0"/>
        <w:keepLines w:val="0"/>
        <w:pageBreakBefore w:val="0"/>
        <w:widowControl w:val="0"/>
        <w:kinsoku/>
        <w:wordWrap/>
        <w:overflowPunct/>
        <w:topLinePunct w:val="0"/>
        <w:autoSpaceDE/>
        <w:autoSpaceDN/>
        <w:bidi w:val="0"/>
        <w:snapToGrid/>
        <w:spacing w:line="440" w:lineRule="exact"/>
        <w:ind w:firstLine="480" w:firstLineChars="200"/>
        <w:jc w:val="both"/>
        <w:textAlignment w:val="auto"/>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lang w:val="en-US" w:eastAsia="zh-CN"/>
        </w:rPr>
        <w:t>1.</w:t>
      </w:r>
      <w:r>
        <w:rPr>
          <w:rFonts w:hint="eastAsia" w:asciiTheme="minorEastAsia" w:hAnsiTheme="minorEastAsia" w:eastAsiaTheme="minorEastAsia" w:cstheme="minorEastAsia"/>
          <w:color w:val="000000" w:themeColor="text1"/>
          <w:sz w:val="24"/>
          <w:szCs w:val="24"/>
        </w:rPr>
        <w:t>要</w:t>
      </w:r>
      <w:r>
        <w:rPr>
          <w:rFonts w:hint="eastAsia" w:asciiTheme="minorEastAsia" w:hAnsiTheme="minorEastAsia" w:eastAsiaTheme="minorEastAsia" w:cstheme="minorEastAsia"/>
          <w:color w:val="000000" w:themeColor="text1"/>
          <w:sz w:val="24"/>
          <w:szCs w:val="24"/>
          <w:lang w:eastAsia="zh-CN"/>
        </w:rPr>
        <w:t>对</w:t>
      </w:r>
      <w:r>
        <w:rPr>
          <w:rFonts w:hint="eastAsia" w:asciiTheme="minorEastAsia" w:hAnsiTheme="minorEastAsia" w:eastAsiaTheme="minorEastAsia" w:cstheme="minorEastAsia"/>
          <w:color w:val="000000" w:themeColor="text1"/>
          <w:sz w:val="24"/>
          <w:szCs w:val="24"/>
          <w:lang w:val="en-US" w:eastAsia="zh-CN"/>
        </w:rPr>
        <w:t>2015、</w:t>
      </w:r>
      <w:r>
        <w:rPr>
          <w:rFonts w:hint="eastAsia" w:asciiTheme="minorEastAsia" w:hAnsiTheme="minorEastAsia" w:eastAsiaTheme="minorEastAsia" w:cstheme="minorEastAsia"/>
          <w:color w:val="000000" w:themeColor="text1"/>
          <w:sz w:val="24"/>
          <w:szCs w:val="24"/>
        </w:rPr>
        <w:t>2016年</w:t>
      </w:r>
      <w:r>
        <w:rPr>
          <w:rFonts w:hint="eastAsia" w:asciiTheme="minorEastAsia" w:hAnsiTheme="minorEastAsia" w:eastAsiaTheme="minorEastAsia" w:cstheme="minorEastAsia"/>
          <w:color w:val="000000" w:themeColor="text1"/>
          <w:sz w:val="24"/>
          <w:szCs w:val="24"/>
          <w:lang w:eastAsia="zh-CN"/>
        </w:rPr>
        <w:t>建设的</w:t>
      </w:r>
      <w:r>
        <w:rPr>
          <w:rFonts w:hint="eastAsia" w:asciiTheme="minorEastAsia" w:hAnsiTheme="minorEastAsia" w:eastAsiaTheme="minorEastAsia" w:cstheme="minorEastAsia"/>
          <w:color w:val="000000" w:themeColor="text1"/>
          <w:sz w:val="24"/>
          <w:szCs w:val="24"/>
        </w:rPr>
        <w:t>校级精品课程</w:t>
      </w:r>
      <w:r>
        <w:rPr>
          <w:rFonts w:hint="eastAsia" w:asciiTheme="minorEastAsia" w:hAnsiTheme="minorEastAsia" w:eastAsiaTheme="minorEastAsia" w:cstheme="minorEastAsia"/>
          <w:color w:val="000000" w:themeColor="text1"/>
          <w:sz w:val="24"/>
          <w:szCs w:val="24"/>
          <w:lang w:eastAsia="zh-CN"/>
        </w:rPr>
        <w:t>进行</w:t>
      </w:r>
      <w:r>
        <w:rPr>
          <w:rFonts w:hint="eastAsia" w:asciiTheme="minorEastAsia" w:hAnsiTheme="minorEastAsia" w:eastAsiaTheme="minorEastAsia" w:cstheme="minorEastAsia"/>
          <w:color w:val="000000" w:themeColor="text1"/>
          <w:sz w:val="24"/>
          <w:szCs w:val="24"/>
        </w:rPr>
        <w:t>评审、认定</w:t>
      </w:r>
      <w:r>
        <w:rPr>
          <w:rFonts w:hint="eastAsia" w:asciiTheme="minorEastAsia" w:hAnsiTheme="minorEastAsia" w:eastAsiaTheme="minorEastAsia" w:cstheme="minorEastAsia"/>
          <w:color w:val="000000" w:themeColor="text1"/>
          <w:sz w:val="24"/>
          <w:szCs w:val="24"/>
          <w:lang w:eastAsia="zh-CN"/>
        </w:rPr>
        <w:t>，</w:t>
      </w:r>
      <w:r>
        <w:rPr>
          <w:rFonts w:hint="eastAsia" w:asciiTheme="minorEastAsia" w:hAnsiTheme="minorEastAsia" w:eastAsiaTheme="minorEastAsia" w:cstheme="minorEastAsia"/>
          <w:color w:val="000000" w:themeColor="text1"/>
          <w:sz w:val="24"/>
          <w:szCs w:val="24"/>
        </w:rPr>
        <w:t>并行文。</w:t>
      </w:r>
    </w:p>
    <w:p>
      <w:pPr>
        <w:keepNext w:val="0"/>
        <w:keepLines w:val="0"/>
        <w:pageBreakBefore w:val="0"/>
        <w:widowControl w:val="0"/>
        <w:kinsoku/>
        <w:wordWrap/>
        <w:overflowPunct/>
        <w:topLinePunct w:val="0"/>
        <w:autoSpaceDE/>
        <w:autoSpaceDN/>
        <w:bidi w:val="0"/>
        <w:snapToGrid/>
        <w:spacing w:line="440" w:lineRule="exact"/>
        <w:ind w:firstLine="480" w:firstLineChars="200"/>
        <w:jc w:val="both"/>
        <w:textAlignment w:val="auto"/>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lang w:val="en-US" w:eastAsia="zh-CN"/>
        </w:rPr>
        <w:t>2.</w:t>
      </w:r>
      <w:r>
        <w:rPr>
          <w:rFonts w:hint="eastAsia" w:asciiTheme="minorEastAsia" w:hAnsiTheme="minorEastAsia" w:eastAsiaTheme="minorEastAsia" w:cstheme="minorEastAsia"/>
          <w:color w:val="000000" w:themeColor="text1"/>
          <w:sz w:val="24"/>
          <w:szCs w:val="24"/>
          <w:lang w:eastAsia="zh-CN"/>
        </w:rPr>
        <w:t>加强对</w:t>
      </w:r>
      <w:r>
        <w:rPr>
          <w:rFonts w:hint="eastAsia" w:asciiTheme="minorEastAsia" w:hAnsiTheme="minorEastAsia" w:eastAsiaTheme="minorEastAsia" w:cstheme="minorEastAsia"/>
          <w:color w:val="000000" w:themeColor="text1"/>
          <w:sz w:val="24"/>
          <w:szCs w:val="24"/>
        </w:rPr>
        <w:t>本科优势特色专业学生的实验实训报告</w:t>
      </w:r>
      <w:r>
        <w:rPr>
          <w:rFonts w:hint="eastAsia" w:asciiTheme="minorEastAsia" w:hAnsiTheme="minorEastAsia" w:eastAsiaTheme="minorEastAsia" w:cstheme="minorEastAsia"/>
          <w:color w:val="000000" w:themeColor="text1"/>
          <w:sz w:val="24"/>
          <w:szCs w:val="24"/>
          <w:lang w:eastAsia="zh-CN"/>
        </w:rPr>
        <w:t>的管理</w:t>
      </w:r>
      <w:r>
        <w:rPr>
          <w:rFonts w:hint="eastAsia" w:asciiTheme="minorEastAsia" w:hAnsiTheme="minorEastAsia" w:eastAsiaTheme="minorEastAsia" w:cstheme="minorEastAsia"/>
          <w:color w:val="000000" w:themeColor="text1"/>
          <w:sz w:val="24"/>
          <w:szCs w:val="24"/>
        </w:rPr>
        <w:t>。</w:t>
      </w:r>
    </w:p>
    <w:p>
      <w:pPr>
        <w:keepNext w:val="0"/>
        <w:keepLines w:val="0"/>
        <w:pageBreakBefore w:val="0"/>
        <w:widowControl w:val="0"/>
        <w:kinsoku/>
        <w:wordWrap/>
        <w:overflowPunct/>
        <w:topLinePunct w:val="0"/>
        <w:autoSpaceDE/>
        <w:autoSpaceDN/>
        <w:bidi w:val="0"/>
        <w:snapToGrid/>
        <w:spacing w:line="440" w:lineRule="exact"/>
        <w:ind w:firstLine="480" w:firstLineChars="200"/>
        <w:jc w:val="both"/>
        <w:textAlignment w:val="auto"/>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lang w:val="en-US" w:eastAsia="zh-CN"/>
        </w:rPr>
        <w:t>3.</w:t>
      </w:r>
      <w:r>
        <w:rPr>
          <w:rFonts w:hint="eastAsia" w:asciiTheme="minorEastAsia" w:hAnsiTheme="minorEastAsia" w:eastAsiaTheme="minorEastAsia" w:cstheme="minorEastAsia"/>
          <w:color w:val="000000" w:themeColor="text1"/>
          <w:sz w:val="24"/>
          <w:szCs w:val="24"/>
        </w:rPr>
        <w:t>制定关于本科优势特色专业资金管理与使用的相关</w:t>
      </w:r>
      <w:r>
        <w:rPr>
          <w:rFonts w:hint="eastAsia" w:asciiTheme="minorEastAsia" w:hAnsiTheme="minorEastAsia" w:eastAsiaTheme="minorEastAsia" w:cstheme="minorEastAsia"/>
          <w:color w:val="000000" w:themeColor="text1"/>
          <w:sz w:val="24"/>
          <w:szCs w:val="24"/>
          <w:lang w:eastAsia="zh-CN"/>
        </w:rPr>
        <w:t>制度</w:t>
      </w:r>
      <w:r>
        <w:rPr>
          <w:rFonts w:hint="eastAsia" w:asciiTheme="minorEastAsia" w:hAnsiTheme="minorEastAsia" w:eastAsiaTheme="minorEastAsia" w:cstheme="minorEastAsia"/>
          <w:color w:val="000000" w:themeColor="text1"/>
          <w:sz w:val="24"/>
          <w:szCs w:val="24"/>
        </w:rPr>
        <w:t>。</w:t>
      </w:r>
    </w:p>
    <w:p>
      <w:pPr>
        <w:keepNext w:val="0"/>
        <w:keepLines w:val="0"/>
        <w:pageBreakBefore w:val="0"/>
        <w:widowControl w:val="0"/>
        <w:kinsoku/>
        <w:wordWrap/>
        <w:overflowPunct/>
        <w:topLinePunct w:val="0"/>
        <w:autoSpaceDE/>
        <w:autoSpaceDN/>
        <w:bidi w:val="0"/>
        <w:snapToGrid/>
        <w:spacing w:line="440" w:lineRule="exact"/>
        <w:ind w:firstLine="480" w:firstLineChars="200"/>
        <w:jc w:val="both"/>
        <w:textAlignment w:val="auto"/>
        <w:rPr>
          <w:rFonts w:hint="default" w:asciiTheme="minorEastAsia" w:hAnsiTheme="minorEastAsia" w:eastAsiaTheme="minorEastAsia" w:cstheme="minorEastAsia"/>
          <w:color w:val="000000" w:themeColor="text1"/>
          <w:sz w:val="24"/>
          <w:szCs w:val="24"/>
          <w:lang w:val="en-US" w:eastAsia="zh-CN"/>
        </w:rPr>
      </w:pPr>
      <w:r>
        <w:rPr>
          <w:rFonts w:hint="eastAsia" w:asciiTheme="minorEastAsia" w:hAnsiTheme="minorEastAsia" w:eastAsiaTheme="minorEastAsia" w:cstheme="minorEastAsia"/>
          <w:color w:val="000000" w:themeColor="text1"/>
          <w:sz w:val="24"/>
          <w:szCs w:val="24"/>
          <w:lang w:val="en-US" w:eastAsia="zh-CN"/>
        </w:rPr>
        <w:t>4.</w:t>
      </w:r>
      <w:r>
        <w:rPr>
          <w:rFonts w:hint="eastAsia" w:asciiTheme="minorEastAsia" w:hAnsiTheme="minorEastAsia" w:eastAsiaTheme="minorEastAsia" w:cstheme="minorEastAsia"/>
          <w:color w:val="000000" w:themeColor="text1"/>
          <w:sz w:val="24"/>
          <w:szCs w:val="24"/>
        </w:rPr>
        <w:t>对本科优势特色专业建设材料</w:t>
      </w:r>
      <w:r>
        <w:rPr>
          <w:rFonts w:hint="eastAsia" w:asciiTheme="minorEastAsia" w:hAnsiTheme="minorEastAsia" w:eastAsiaTheme="minorEastAsia" w:cstheme="minorEastAsia"/>
          <w:color w:val="000000" w:themeColor="text1"/>
          <w:sz w:val="24"/>
          <w:szCs w:val="24"/>
          <w:lang w:eastAsia="zh-CN"/>
        </w:rPr>
        <w:t>实行统一</w:t>
      </w:r>
      <w:r>
        <w:rPr>
          <w:rFonts w:hint="eastAsia" w:asciiTheme="minorEastAsia" w:hAnsiTheme="minorEastAsia" w:eastAsiaTheme="minorEastAsia" w:cstheme="minorEastAsia"/>
          <w:color w:val="000000" w:themeColor="text1"/>
          <w:sz w:val="24"/>
          <w:szCs w:val="24"/>
        </w:rPr>
        <w:t>归档管理。</w:t>
      </w:r>
    </w:p>
    <w:p>
      <w:pPr>
        <w:widowControl/>
        <w:shd w:val="clear" w:color="auto" w:fill="FFFFFF"/>
        <w:spacing w:line="520" w:lineRule="exact"/>
        <w:ind w:firstLine="5760" w:firstLineChars="2400"/>
        <w:jc w:val="left"/>
        <w:rPr>
          <w:rFonts w:hint="eastAsia" w:ascii="宋体" w:hAnsi="宋体" w:cs="宋体"/>
          <w:color w:val="000000" w:themeColor="text1"/>
          <w:kern w:val="0"/>
          <w:sz w:val="24"/>
        </w:rPr>
      </w:pPr>
    </w:p>
    <w:p>
      <w:pPr>
        <w:widowControl/>
        <w:shd w:val="clear" w:color="auto" w:fill="FFFFFF"/>
        <w:spacing w:line="520" w:lineRule="exact"/>
        <w:ind w:firstLine="5760" w:firstLineChars="2400"/>
        <w:jc w:val="left"/>
        <w:rPr>
          <w:rFonts w:hint="eastAsia" w:ascii="宋体" w:hAnsi="宋体" w:cs="宋体"/>
          <w:color w:val="000000" w:themeColor="text1"/>
          <w:kern w:val="0"/>
          <w:sz w:val="24"/>
        </w:rPr>
      </w:pPr>
    </w:p>
    <w:p>
      <w:pPr>
        <w:widowControl/>
        <w:shd w:val="clear" w:color="auto" w:fill="FFFFFF"/>
        <w:spacing w:line="520" w:lineRule="exact"/>
        <w:ind w:firstLine="5760" w:firstLineChars="2400"/>
        <w:jc w:val="left"/>
        <w:rPr>
          <w:rFonts w:hint="eastAsia" w:ascii="宋体" w:hAnsi="宋体" w:cs="宋体"/>
          <w:color w:val="000000" w:themeColor="text1"/>
          <w:kern w:val="0"/>
          <w:sz w:val="24"/>
        </w:rPr>
      </w:pPr>
    </w:p>
    <w:p>
      <w:pPr>
        <w:widowControl/>
        <w:shd w:val="clear" w:color="auto" w:fill="FFFFFF"/>
        <w:spacing w:line="520" w:lineRule="exact"/>
        <w:ind w:firstLine="5760" w:firstLineChars="2400"/>
        <w:jc w:val="left"/>
        <w:rPr>
          <w:rFonts w:hint="eastAsia" w:ascii="宋体" w:hAnsi="宋体" w:cs="宋体"/>
          <w:color w:val="000000" w:themeColor="text1"/>
          <w:kern w:val="0"/>
          <w:sz w:val="24"/>
        </w:rPr>
      </w:pPr>
    </w:p>
    <w:p>
      <w:pPr>
        <w:widowControl/>
        <w:shd w:val="clear" w:color="auto" w:fill="FFFFFF"/>
        <w:spacing w:line="520" w:lineRule="exact"/>
        <w:ind w:firstLine="5760" w:firstLineChars="2400"/>
        <w:jc w:val="left"/>
        <w:rPr>
          <w:rFonts w:ascii="宋体" w:hAnsi="宋体" w:cs="宋体"/>
          <w:color w:val="000000" w:themeColor="text1"/>
          <w:kern w:val="0"/>
          <w:sz w:val="24"/>
        </w:rPr>
      </w:pPr>
      <w:r>
        <w:rPr>
          <w:rFonts w:hint="eastAsia" w:ascii="宋体" w:hAnsi="宋体" w:cs="宋体"/>
          <w:color w:val="000000" w:themeColor="text1"/>
          <w:kern w:val="0"/>
          <w:sz w:val="24"/>
        </w:rPr>
        <w:t xml:space="preserve">教学质量监控与评估中心                        </w:t>
      </w:r>
    </w:p>
    <w:p>
      <w:pPr>
        <w:widowControl/>
        <w:shd w:val="clear" w:color="auto" w:fill="FFFFFF"/>
        <w:spacing w:line="520" w:lineRule="exact"/>
        <w:jc w:val="left"/>
        <w:rPr>
          <w:rFonts w:ascii="宋体" w:hAnsi="宋体" w:cs="宋体"/>
          <w:kern w:val="0"/>
          <w:sz w:val="24"/>
        </w:rPr>
      </w:pPr>
      <w:r>
        <w:rPr>
          <w:rFonts w:hint="eastAsia" w:ascii="宋体" w:hAnsi="宋体" w:cs="宋体"/>
          <w:color w:val="000000" w:themeColor="text1"/>
          <w:kern w:val="0"/>
          <w:sz w:val="24"/>
        </w:rPr>
        <w:t xml:space="preserve">                                            </w:t>
      </w:r>
      <w:r>
        <w:rPr>
          <w:rFonts w:hint="eastAsia" w:ascii="宋体" w:hAnsi="宋体" w:cs="宋体"/>
          <w:color w:val="000000" w:themeColor="text1"/>
          <w:kern w:val="0"/>
          <w:sz w:val="24"/>
          <w:lang w:val="en-US" w:eastAsia="zh-CN"/>
        </w:rPr>
        <w:t xml:space="preserve">      </w:t>
      </w:r>
      <w:r>
        <w:rPr>
          <w:rFonts w:hint="eastAsia" w:ascii="宋体" w:hAnsi="宋体" w:cs="宋体"/>
          <w:color w:val="000000" w:themeColor="text1"/>
          <w:kern w:val="0"/>
          <w:sz w:val="24"/>
        </w:rPr>
        <w:t xml:space="preserve"> 2019年4月</w:t>
      </w:r>
      <w:r>
        <w:rPr>
          <w:rFonts w:hint="eastAsia" w:ascii="宋体" w:hAnsi="宋体" w:cs="宋体"/>
          <w:color w:val="000000" w:themeColor="text1"/>
          <w:kern w:val="0"/>
          <w:sz w:val="24"/>
          <w:lang w:val="en-US" w:eastAsia="zh-CN"/>
        </w:rPr>
        <w:t>8</w:t>
      </w:r>
      <w:r>
        <w:rPr>
          <w:rFonts w:hint="eastAsia" w:ascii="宋体" w:hAnsi="宋体" w:cs="宋体"/>
          <w:color w:val="000000" w:themeColor="text1"/>
          <w:kern w:val="0"/>
          <w:sz w:val="24"/>
        </w:rPr>
        <w:t>日</w:t>
      </w:r>
    </w:p>
    <w:sectPr>
      <w:headerReference r:id="rId4" w:type="first"/>
      <w:footerReference r:id="rId6" w:type="first"/>
      <w:headerReference r:id="rId3" w:type="default"/>
      <w:footerReference r:id="rId5" w:type="default"/>
      <w:pgSz w:w="11906" w:h="16838"/>
      <w:pgMar w:top="1134" w:right="1134" w:bottom="1134" w:left="1134" w:header="624" w:footer="680" w:gutter="0"/>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Arial Rounded MT Bold">
    <w:altName w:val="Arial"/>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文本框 1028" o:spid="_x0000_s4098"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uFjqIsQEA&#10;AE4DAAAOAAAAAAAAAAEAIAAAAB4BAABkcnMvZTJvRG9jLnhtbFBLBQYAAAAABgAGAFkBAABBBQAA&#10;AAA=&#10;">
          <v:path/>
          <v:fill on="f" focussize="0,0"/>
          <v:stroke on="f" joinstyle="miter"/>
          <v:imagedata o:title=""/>
          <o:lock v:ext="edit"/>
          <v:textbox inset="0mm,0mm,0mm,0mm" style="mso-fit-shape-to-text:t;">
            <w:txbxContent>
              <w:p>
                <w:pPr>
                  <w:pStyle w:val="9"/>
                </w:pPr>
                <w:r>
                  <w:rPr>
                    <w:rFonts w:hint="eastAsia"/>
                  </w:rPr>
                  <w:fldChar w:fldCharType="begin"/>
                </w:r>
                <w:r>
                  <w:instrText xml:space="preserve"> PAGE  \* MERGEFORMAT </w:instrText>
                </w:r>
                <w:r>
                  <w:rPr>
                    <w:rFonts w:hint="eastAsia"/>
                  </w:rPr>
                  <w:fldChar w:fldCharType="separate"/>
                </w:r>
                <w:r>
                  <w:t>8</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文本框 102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mVtLSLIB&#10;AABOAwAADgAAAAAAAAABACAAAAAeAQAAZHJzL2Uyb0RvYy54bWxQSwUGAAAAAAYABgBZAQAAQgUA&#10;AAAA&#10;">
          <v:path/>
          <v:fill on="f" focussize="0,0"/>
          <v:stroke on="f" joinstyle="miter"/>
          <v:imagedata o:title=""/>
          <o:lock v:ext="edit"/>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tabs>
        <w:tab w:val="center" w:pos="4535"/>
      </w:tabs>
      <w:spacing w:beforeLines="100" w:afterLines="100" w:line="360" w:lineRule="exact"/>
      <w:jc w:val="left"/>
      <w:rPr>
        <w:rFonts w:ascii="仿宋_GB2312" w:hAnsi="仿宋_GB2312" w:eastAsia="仿宋_GB2312" w:cs="仿宋_GB23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none" w:color="auto" w:sz="0" w:space="0"/>
        <w:left w:val="none" w:color="auto" w:sz="0" w:space="0"/>
        <w:bottom w:val="none" w:color="auto" w:sz="0" w:space="1"/>
        <w:right w:val="none" w:color="auto" w:sz="0" w:space="0"/>
        <w:between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5E6E8F"/>
    <w:multiLevelType w:val="singleLevel"/>
    <w:tmpl w:val="D65E6E8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2"/>
  </w:compat>
  <w:rsids>
    <w:rsidRoot w:val="00172A27"/>
    <w:rsid w:val="000014EE"/>
    <w:rsid w:val="000016C1"/>
    <w:rsid w:val="00002492"/>
    <w:rsid w:val="00012173"/>
    <w:rsid w:val="0001287E"/>
    <w:rsid w:val="00013043"/>
    <w:rsid w:val="00016B81"/>
    <w:rsid w:val="00021317"/>
    <w:rsid w:val="000304A5"/>
    <w:rsid w:val="000338EF"/>
    <w:rsid w:val="000344DB"/>
    <w:rsid w:val="0004015A"/>
    <w:rsid w:val="00040D17"/>
    <w:rsid w:val="00042FF5"/>
    <w:rsid w:val="00047172"/>
    <w:rsid w:val="00050A49"/>
    <w:rsid w:val="00051F5D"/>
    <w:rsid w:val="00057E20"/>
    <w:rsid w:val="000617EE"/>
    <w:rsid w:val="00061BCF"/>
    <w:rsid w:val="000659E9"/>
    <w:rsid w:val="00065C15"/>
    <w:rsid w:val="00070AA7"/>
    <w:rsid w:val="00070C42"/>
    <w:rsid w:val="00073779"/>
    <w:rsid w:val="00077192"/>
    <w:rsid w:val="00077A73"/>
    <w:rsid w:val="00081C71"/>
    <w:rsid w:val="000821F4"/>
    <w:rsid w:val="00087261"/>
    <w:rsid w:val="000906CA"/>
    <w:rsid w:val="00096CCF"/>
    <w:rsid w:val="00097EC4"/>
    <w:rsid w:val="000A0B21"/>
    <w:rsid w:val="000A3531"/>
    <w:rsid w:val="000A67CD"/>
    <w:rsid w:val="000B5D5A"/>
    <w:rsid w:val="000B70BE"/>
    <w:rsid w:val="000C3647"/>
    <w:rsid w:val="000C4028"/>
    <w:rsid w:val="000C4FF2"/>
    <w:rsid w:val="000C4FF8"/>
    <w:rsid w:val="000D0471"/>
    <w:rsid w:val="000D1ABD"/>
    <w:rsid w:val="000D2A87"/>
    <w:rsid w:val="000D6C7C"/>
    <w:rsid w:val="000D72E4"/>
    <w:rsid w:val="000E0E1F"/>
    <w:rsid w:val="000E26D1"/>
    <w:rsid w:val="000E4CBE"/>
    <w:rsid w:val="000F09B6"/>
    <w:rsid w:val="000F1ACF"/>
    <w:rsid w:val="000F3E54"/>
    <w:rsid w:val="00102B10"/>
    <w:rsid w:val="0010331F"/>
    <w:rsid w:val="001040BD"/>
    <w:rsid w:val="00105B4B"/>
    <w:rsid w:val="00107022"/>
    <w:rsid w:val="00107C4F"/>
    <w:rsid w:val="001106F1"/>
    <w:rsid w:val="00111404"/>
    <w:rsid w:val="001115FD"/>
    <w:rsid w:val="00113CD4"/>
    <w:rsid w:val="001149A5"/>
    <w:rsid w:val="00120440"/>
    <w:rsid w:val="00124C6A"/>
    <w:rsid w:val="00130E0A"/>
    <w:rsid w:val="001335EC"/>
    <w:rsid w:val="00133991"/>
    <w:rsid w:val="001377E7"/>
    <w:rsid w:val="00137CC1"/>
    <w:rsid w:val="00140640"/>
    <w:rsid w:val="00145A54"/>
    <w:rsid w:val="00146B34"/>
    <w:rsid w:val="00152320"/>
    <w:rsid w:val="0015379C"/>
    <w:rsid w:val="0015507A"/>
    <w:rsid w:val="00160CF2"/>
    <w:rsid w:val="00166474"/>
    <w:rsid w:val="00172A27"/>
    <w:rsid w:val="00172F47"/>
    <w:rsid w:val="00175437"/>
    <w:rsid w:val="0018449D"/>
    <w:rsid w:val="00185AF0"/>
    <w:rsid w:val="001864F2"/>
    <w:rsid w:val="00191113"/>
    <w:rsid w:val="001927EC"/>
    <w:rsid w:val="001932C1"/>
    <w:rsid w:val="001A07A3"/>
    <w:rsid w:val="001A1CC4"/>
    <w:rsid w:val="001A253B"/>
    <w:rsid w:val="001A40AD"/>
    <w:rsid w:val="001B28CF"/>
    <w:rsid w:val="001C0605"/>
    <w:rsid w:val="001C156D"/>
    <w:rsid w:val="001C47E1"/>
    <w:rsid w:val="001D3A85"/>
    <w:rsid w:val="001D4C46"/>
    <w:rsid w:val="001E1219"/>
    <w:rsid w:val="001E6154"/>
    <w:rsid w:val="001E6A6B"/>
    <w:rsid w:val="001F3141"/>
    <w:rsid w:val="001F4D22"/>
    <w:rsid w:val="001F7C42"/>
    <w:rsid w:val="00200CD8"/>
    <w:rsid w:val="00201927"/>
    <w:rsid w:val="0020224D"/>
    <w:rsid w:val="00202B7B"/>
    <w:rsid w:val="0020469B"/>
    <w:rsid w:val="00211EA4"/>
    <w:rsid w:val="00212650"/>
    <w:rsid w:val="00216FC4"/>
    <w:rsid w:val="002175F5"/>
    <w:rsid w:val="00220931"/>
    <w:rsid w:val="002263A2"/>
    <w:rsid w:val="00227AC8"/>
    <w:rsid w:val="00231ED8"/>
    <w:rsid w:val="00241701"/>
    <w:rsid w:val="0024207E"/>
    <w:rsid w:val="0024290E"/>
    <w:rsid w:val="00243936"/>
    <w:rsid w:val="0024735E"/>
    <w:rsid w:val="00250C93"/>
    <w:rsid w:val="00250D9C"/>
    <w:rsid w:val="00251DFB"/>
    <w:rsid w:val="00254E48"/>
    <w:rsid w:val="002636C6"/>
    <w:rsid w:val="002654A9"/>
    <w:rsid w:val="002830E9"/>
    <w:rsid w:val="00283F55"/>
    <w:rsid w:val="00291239"/>
    <w:rsid w:val="00291C81"/>
    <w:rsid w:val="002942C3"/>
    <w:rsid w:val="002971CA"/>
    <w:rsid w:val="00297571"/>
    <w:rsid w:val="002A5327"/>
    <w:rsid w:val="002A5C98"/>
    <w:rsid w:val="002B20AA"/>
    <w:rsid w:val="002B551D"/>
    <w:rsid w:val="002C26D0"/>
    <w:rsid w:val="002C73EF"/>
    <w:rsid w:val="002D2A59"/>
    <w:rsid w:val="002D3680"/>
    <w:rsid w:val="002D510D"/>
    <w:rsid w:val="002D5BF8"/>
    <w:rsid w:val="002E07D9"/>
    <w:rsid w:val="002E10C0"/>
    <w:rsid w:val="002E13AC"/>
    <w:rsid w:val="002E3D86"/>
    <w:rsid w:val="002E69B8"/>
    <w:rsid w:val="002E7E7B"/>
    <w:rsid w:val="002F228F"/>
    <w:rsid w:val="002F6575"/>
    <w:rsid w:val="00304FF5"/>
    <w:rsid w:val="003062AC"/>
    <w:rsid w:val="00310B23"/>
    <w:rsid w:val="00315589"/>
    <w:rsid w:val="00317BF2"/>
    <w:rsid w:val="00322006"/>
    <w:rsid w:val="00323973"/>
    <w:rsid w:val="00334C4B"/>
    <w:rsid w:val="00340F23"/>
    <w:rsid w:val="00341314"/>
    <w:rsid w:val="0034519C"/>
    <w:rsid w:val="00345579"/>
    <w:rsid w:val="00347353"/>
    <w:rsid w:val="0034736A"/>
    <w:rsid w:val="00350187"/>
    <w:rsid w:val="003502D6"/>
    <w:rsid w:val="003528F1"/>
    <w:rsid w:val="0035372C"/>
    <w:rsid w:val="00353931"/>
    <w:rsid w:val="00361CC1"/>
    <w:rsid w:val="003640B3"/>
    <w:rsid w:val="003667FB"/>
    <w:rsid w:val="00366E6A"/>
    <w:rsid w:val="00367A31"/>
    <w:rsid w:val="00373412"/>
    <w:rsid w:val="0037547F"/>
    <w:rsid w:val="003762D1"/>
    <w:rsid w:val="00376D1E"/>
    <w:rsid w:val="00382E7A"/>
    <w:rsid w:val="00384447"/>
    <w:rsid w:val="00390CB5"/>
    <w:rsid w:val="00392350"/>
    <w:rsid w:val="00392FE0"/>
    <w:rsid w:val="003A03C7"/>
    <w:rsid w:val="003A0CBB"/>
    <w:rsid w:val="003A0E6F"/>
    <w:rsid w:val="003A2B34"/>
    <w:rsid w:val="003A392D"/>
    <w:rsid w:val="003A54EF"/>
    <w:rsid w:val="003B250F"/>
    <w:rsid w:val="003B44D0"/>
    <w:rsid w:val="003B513C"/>
    <w:rsid w:val="003C1D84"/>
    <w:rsid w:val="003C3815"/>
    <w:rsid w:val="003C3EFC"/>
    <w:rsid w:val="003C4700"/>
    <w:rsid w:val="003D04D2"/>
    <w:rsid w:val="003D06E6"/>
    <w:rsid w:val="003D35D2"/>
    <w:rsid w:val="003E03B3"/>
    <w:rsid w:val="003E30B3"/>
    <w:rsid w:val="003E3564"/>
    <w:rsid w:val="003E4452"/>
    <w:rsid w:val="003F6526"/>
    <w:rsid w:val="003F6792"/>
    <w:rsid w:val="0040475F"/>
    <w:rsid w:val="0040583F"/>
    <w:rsid w:val="00405E64"/>
    <w:rsid w:val="00406CF0"/>
    <w:rsid w:val="0040774B"/>
    <w:rsid w:val="0041249B"/>
    <w:rsid w:val="00412BD2"/>
    <w:rsid w:val="0041782E"/>
    <w:rsid w:val="00420294"/>
    <w:rsid w:val="004231CE"/>
    <w:rsid w:val="00425373"/>
    <w:rsid w:val="00425F26"/>
    <w:rsid w:val="004266E0"/>
    <w:rsid w:val="004607BD"/>
    <w:rsid w:val="00462162"/>
    <w:rsid w:val="00462FFF"/>
    <w:rsid w:val="00470073"/>
    <w:rsid w:val="004701FE"/>
    <w:rsid w:val="0047066A"/>
    <w:rsid w:val="004831CE"/>
    <w:rsid w:val="00483C44"/>
    <w:rsid w:val="004840FC"/>
    <w:rsid w:val="004931DC"/>
    <w:rsid w:val="004A2123"/>
    <w:rsid w:val="004A483E"/>
    <w:rsid w:val="004B532D"/>
    <w:rsid w:val="004B6207"/>
    <w:rsid w:val="004B67F3"/>
    <w:rsid w:val="004B68D2"/>
    <w:rsid w:val="004C547F"/>
    <w:rsid w:val="004D37BE"/>
    <w:rsid w:val="004D6FAE"/>
    <w:rsid w:val="004E4CD7"/>
    <w:rsid w:val="004F08E7"/>
    <w:rsid w:val="004F1B37"/>
    <w:rsid w:val="004F2034"/>
    <w:rsid w:val="004F4A4C"/>
    <w:rsid w:val="004F64D6"/>
    <w:rsid w:val="00501401"/>
    <w:rsid w:val="00503437"/>
    <w:rsid w:val="00503B83"/>
    <w:rsid w:val="00503DBD"/>
    <w:rsid w:val="00510A75"/>
    <w:rsid w:val="005118BD"/>
    <w:rsid w:val="00511EEF"/>
    <w:rsid w:val="005128E7"/>
    <w:rsid w:val="00513D1D"/>
    <w:rsid w:val="00517A44"/>
    <w:rsid w:val="00522133"/>
    <w:rsid w:val="005226C8"/>
    <w:rsid w:val="00523917"/>
    <w:rsid w:val="00524ACC"/>
    <w:rsid w:val="00530335"/>
    <w:rsid w:val="005337FA"/>
    <w:rsid w:val="00535147"/>
    <w:rsid w:val="005362C2"/>
    <w:rsid w:val="00537C03"/>
    <w:rsid w:val="00542792"/>
    <w:rsid w:val="00542C33"/>
    <w:rsid w:val="00544127"/>
    <w:rsid w:val="005521D8"/>
    <w:rsid w:val="00552236"/>
    <w:rsid w:val="0055695E"/>
    <w:rsid w:val="005727F3"/>
    <w:rsid w:val="0057344B"/>
    <w:rsid w:val="005734A1"/>
    <w:rsid w:val="00573F5A"/>
    <w:rsid w:val="00584A4C"/>
    <w:rsid w:val="0058559C"/>
    <w:rsid w:val="00595061"/>
    <w:rsid w:val="005A4D3A"/>
    <w:rsid w:val="005A51A6"/>
    <w:rsid w:val="005A59A9"/>
    <w:rsid w:val="005A6700"/>
    <w:rsid w:val="005B1547"/>
    <w:rsid w:val="005C2CAD"/>
    <w:rsid w:val="005C37D1"/>
    <w:rsid w:val="005C5422"/>
    <w:rsid w:val="005D1D2E"/>
    <w:rsid w:val="005D28D1"/>
    <w:rsid w:val="005D3A6D"/>
    <w:rsid w:val="005E302D"/>
    <w:rsid w:val="005F5571"/>
    <w:rsid w:val="005F7AD2"/>
    <w:rsid w:val="00602D52"/>
    <w:rsid w:val="00605EDB"/>
    <w:rsid w:val="00606AD5"/>
    <w:rsid w:val="00607F74"/>
    <w:rsid w:val="00610129"/>
    <w:rsid w:val="0061129F"/>
    <w:rsid w:val="00617C2C"/>
    <w:rsid w:val="00630EC7"/>
    <w:rsid w:val="006316E8"/>
    <w:rsid w:val="00634E5B"/>
    <w:rsid w:val="00642A85"/>
    <w:rsid w:val="006433A0"/>
    <w:rsid w:val="0065280E"/>
    <w:rsid w:val="00654C82"/>
    <w:rsid w:val="00654D04"/>
    <w:rsid w:val="0065519E"/>
    <w:rsid w:val="00655E2B"/>
    <w:rsid w:val="00662B47"/>
    <w:rsid w:val="00666E67"/>
    <w:rsid w:val="006701AA"/>
    <w:rsid w:val="00672D18"/>
    <w:rsid w:val="00675E23"/>
    <w:rsid w:val="006844D5"/>
    <w:rsid w:val="00684F75"/>
    <w:rsid w:val="006868CF"/>
    <w:rsid w:val="00690397"/>
    <w:rsid w:val="00696797"/>
    <w:rsid w:val="006A35AC"/>
    <w:rsid w:val="006A3FAE"/>
    <w:rsid w:val="006A46E2"/>
    <w:rsid w:val="006A65C6"/>
    <w:rsid w:val="006A741D"/>
    <w:rsid w:val="006B0223"/>
    <w:rsid w:val="006B5F6B"/>
    <w:rsid w:val="006B5FC1"/>
    <w:rsid w:val="006C33DA"/>
    <w:rsid w:val="006C4C7D"/>
    <w:rsid w:val="006C51ED"/>
    <w:rsid w:val="006C645C"/>
    <w:rsid w:val="006D13F8"/>
    <w:rsid w:val="006D1A0B"/>
    <w:rsid w:val="006D4CAE"/>
    <w:rsid w:val="006D627E"/>
    <w:rsid w:val="006E0603"/>
    <w:rsid w:val="006E24D5"/>
    <w:rsid w:val="006E252A"/>
    <w:rsid w:val="006E291F"/>
    <w:rsid w:val="006E34AE"/>
    <w:rsid w:val="006E6F7E"/>
    <w:rsid w:val="006F0245"/>
    <w:rsid w:val="006F0707"/>
    <w:rsid w:val="006F0777"/>
    <w:rsid w:val="006F3368"/>
    <w:rsid w:val="0070055A"/>
    <w:rsid w:val="00700C75"/>
    <w:rsid w:val="00701002"/>
    <w:rsid w:val="00701141"/>
    <w:rsid w:val="00701A5D"/>
    <w:rsid w:val="00705313"/>
    <w:rsid w:val="00705B6C"/>
    <w:rsid w:val="00706888"/>
    <w:rsid w:val="00710679"/>
    <w:rsid w:val="00713E13"/>
    <w:rsid w:val="007152FF"/>
    <w:rsid w:val="00715AFA"/>
    <w:rsid w:val="00723546"/>
    <w:rsid w:val="00726768"/>
    <w:rsid w:val="00726785"/>
    <w:rsid w:val="00727A6D"/>
    <w:rsid w:val="00731858"/>
    <w:rsid w:val="007362B8"/>
    <w:rsid w:val="00736D52"/>
    <w:rsid w:val="00737661"/>
    <w:rsid w:val="0074013D"/>
    <w:rsid w:val="00741813"/>
    <w:rsid w:val="00751548"/>
    <w:rsid w:val="007572B9"/>
    <w:rsid w:val="00763018"/>
    <w:rsid w:val="00765DD5"/>
    <w:rsid w:val="00767786"/>
    <w:rsid w:val="00767F66"/>
    <w:rsid w:val="0077020B"/>
    <w:rsid w:val="00773F94"/>
    <w:rsid w:val="0077510D"/>
    <w:rsid w:val="00777113"/>
    <w:rsid w:val="007776AC"/>
    <w:rsid w:val="007823A0"/>
    <w:rsid w:val="00783A2A"/>
    <w:rsid w:val="0078617A"/>
    <w:rsid w:val="0078666E"/>
    <w:rsid w:val="00786F40"/>
    <w:rsid w:val="00790EC2"/>
    <w:rsid w:val="00797AE1"/>
    <w:rsid w:val="007A2239"/>
    <w:rsid w:val="007A38A8"/>
    <w:rsid w:val="007A5E5F"/>
    <w:rsid w:val="007A6ED6"/>
    <w:rsid w:val="007A77BB"/>
    <w:rsid w:val="007B0D9A"/>
    <w:rsid w:val="007B1C3F"/>
    <w:rsid w:val="007B4835"/>
    <w:rsid w:val="007C00B4"/>
    <w:rsid w:val="007C03D0"/>
    <w:rsid w:val="007C354C"/>
    <w:rsid w:val="007D21E1"/>
    <w:rsid w:val="007D346B"/>
    <w:rsid w:val="007D5023"/>
    <w:rsid w:val="007D535B"/>
    <w:rsid w:val="007D564B"/>
    <w:rsid w:val="007D6153"/>
    <w:rsid w:val="007E1D83"/>
    <w:rsid w:val="007E662F"/>
    <w:rsid w:val="007E7C6E"/>
    <w:rsid w:val="007F062F"/>
    <w:rsid w:val="007F281F"/>
    <w:rsid w:val="007F4538"/>
    <w:rsid w:val="007F5723"/>
    <w:rsid w:val="007F5D3B"/>
    <w:rsid w:val="007F691A"/>
    <w:rsid w:val="0080110E"/>
    <w:rsid w:val="008055F0"/>
    <w:rsid w:val="00805D76"/>
    <w:rsid w:val="00805F9D"/>
    <w:rsid w:val="0081197F"/>
    <w:rsid w:val="00815452"/>
    <w:rsid w:val="00821806"/>
    <w:rsid w:val="008259F5"/>
    <w:rsid w:val="00830113"/>
    <w:rsid w:val="00832838"/>
    <w:rsid w:val="00832B3E"/>
    <w:rsid w:val="00834456"/>
    <w:rsid w:val="00837410"/>
    <w:rsid w:val="00840F59"/>
    <w:rsid w:val="008438D3"/>
    <w:rsid w:val="00850821"/>
    <w:rsid w:val="00851315"/>
    <w:rsid w:val="00853C95"/>
    <w:rsid w:val="008562D8"/>
    <w:rsid w:val="00856E2A"/>
    <w:rsid w:val="00864325"/>
    <w:rsid w:val="0086708C"/>
    <w:rsid w:val="00871574"/>
    <w:rsid w:val="00880D46"/>
    <w:rsid w:val="00885E36"/>
    <w:rsid w:val="00886898"/>
    <w:rsid w:val="00886975"/>
    <w:rsid w:val="00890CE8"/>
    <w:rsid w:val="00891C0A"/>
    <w:rsid w:val="00892576"/>
    <w:rsid w:val="00892A39"/>
    <w:rsid w:val="008A05F3"/>
    <w:rsid w:val="008A43AD"/>
    <w:rsid w:val="008A5C98"/>
    <w:rsid w:val="008B2EC0"/>
    <w:rsid w:val="008B2F27"/>
    <w:rsid w:val="008C4782"/>
    <w:rsid w:val="008C498D"/>
    <w:rsid w:val="008C776E"/>
    <w:rsid w:val="008D117D"/>
    <w:rsid w:val="008D560A"/>
    <w:rsid w:val="008E0BC1"/>
    <w:rsid w:val="008E22AF"/>
    <w:rsid w:val="008E2310"/>
    <w:rsid w:val="008E3459"/>
    <w:rsid w:val="008E526A"/>
    <w:rsid w:val="008E7962"/>
    <w:rsid w:val="008F1299"/>
    <w:rsid w:val="008F3DA8"/>
    <w:rsid w:val="008F6E17"/>
    <w:rsid w:val="009002AF"/>
    <w:rsid w:val="00901DE0"/>
    <w:rsid w:val="0090220C"/>
    <w:rsid w:val="00902961"/>
    <w:rsid w:val="00911528"/>
    <w:rsid w:val="0091217F"/>
    <w:rsid w:val="00912BA9"/>
    <w:rsid w:val="009138F7"/>
    <w:rsid w:val="00921E01"/>
    <w:rsid w:val="00922CE0"/>
    <w:rsid w:val="00925181"/>
    <w:rsid w:val="00931827"/>
    <w:rsid w:val="00932043"/>
    <w:rsid w:val="0093270D"/>
    <w:rsid w:val="00932E20"/>
    <w:rsid w:val="00935F64"/>
    <w:rsid w:val="009365DB"/>
    <w:rsid w:val="00940113"/>
    <w:rsid w:val="009416EC"/>
    <w:rsid w:val="00944022"/>
    <w:rsid w:val="00944259"/>
    <w:rsid w:val="009451E9"/>
    <w:rsid w:val="009475F9"/>
    <w:rsid w:val="00947950"/>
    <w:rsid w:val="00947C69"/>
    <w:rsid w:val="00952270"/>
    <w:rsid w:val="00954A5C"/>
    <w:rsid w:val="00962138"/>
    <w:rsid w:val="00963804"/>
    <w:rsid w:val="009663F6"/>
    <w:rsid w:val="0096718D"/>
    <w:rsid w:val="009710D6"/>
    <w:rsid w:val="009722C0"/>
    <w:rsid w:val="00973E40"/>
    <w:rsid w:val="00974A5E"/>
    <w:rsid w:val="00974B9B"/>
    <w:rsid w:val="00976CE7"/>
    <w:rsid w:val="009779DA"/>
    <w:rsid w:val="00981728"/>
    <w:rsid w:val="00982434"/>
    <w:rsid w:val="009855E6"/>
    <w:rsid w:val="009857CD"/>
    <w:rsid w:val="0098797E"/>
    <w:rsid w:val="009921CB"/>
    <w:rsid w:val="009A1F46"/>
    <w:rsid w:val="009A2415"/>
    <w:rsid w:val="009A5F70"/>
    <w:rsid w:val="009B31BB"/>
    <w:rsid w:val="009B69F5"/>
    <w:rsid w:val="009B6D47"/>
    <w:rsid w:val="009C173A"/>
    <w:rsid w:val="009C5553"/>
    <w:rsid w:val="009C6BA6"/>
    <w:rsid w:val="009D61A1"/>
    <w:rsid w:val="009D7BDA"/>
    <w:rsid w:val="009E2C96"/>
    <w:rsid w:val="009E4BB8"/>
    <w:rsid w:val="009E54DC"/>
    <w:rsid w:val="009F30E7"/>
    <w:rsid w:val="009F4A48"/>
    <w:rsid w:val="009F5494"/>
    <w:rsid w:val="009F69D8"/>
    <w:rsid w:val="009F7A2F"/>
    <w:rsid w:val="00A00585"/>
    <w:rsid w:val="00A0674E"/>
    <w:rsid w:val="00A0745F"/>
    <w:rsid w:val="00A1054A"/>
    <w:rsid w:val="00A11E60"/>
    <w:rsid w:val="00A1239A"/>
    <w:rsid w:val="00A12858"/>
    <w:rsid w:val="00A13209"/>
    <w:rsid w:val="00A14A3A"/>
    <w:rsid w:val="00A154C7"/>
    <w:rsid w:val="00A172DA"/>
    <w:rsid w:val="00A203F8"/>
    <w:rsid w:val="00A20D81"/>
    <w:rsid w:val="00A22254"/>
    <w:rsid w:val="00A22AA2"/>
    <w:rsid w:val="00A25E43"/>
    <w:rsid w:val="00A275EE"/>
    <w:rsid w:val="00A31B5E"/>
    <w:rsid w:val="00A33E6D"/>
    <w:rsid w:val="00A354C4"/>
    <w:rsid w:val="00A356A8"/>
    <w:rsid w:val="00A362A6"/>
    <w:rsid w:val="00A411D5"/>
    <w:rsid w:val="00A41A6C"/>
    <w:rsid w:val="00A4286F"/>
    <w:rsid w:val="00A45FF9"/>
    <w:rsid w:val="00A463A9"/>
    <w:rsid w:val="00A51D9F"/>
    <w:rsid w:val="00A5773E"/>
    <w:rsid w:val="00A62542"/>
    <w:rsid w:val="00A6482F"/>
    <w:rsid w:val="00A71D6F"/>
    <w:rsid w:val="00A74BB5"/>
    <w:rsid w:val="00A7640B"/>
    <w:rsid w:val="00A77987"/>
    <w:rsid w:val="00A81F2D"/>
    <w:rsid w:val="00A8663A"/>
    <w:rsid w:val="00A875E9"/>
    <w:rsid w:val="00A90D19"/>
    <w:rsid w:val="00A92BA0"/>
    <w:rsid w:val="00AB01E8"/>
    <w:rsid w:val="00AB336F"/>
    <w:rsid w:val="00AC0053"/>
    <w:rsid w:val="00AC2AE6"/>
    <w:rsid w:val="00AC2E20"/>
    <w:rsid w:val="00AC360F"/>
    <w:rsid w:val="00AC546E"/>
    <w:rsid w:val="00AC6500"/>
    <w:rsid w:val="00AC6AE7"/>
    <w:rsid w:val="00AD03DB"/>
    <w:rsid w:val="00AD2C2A"/>
    <w:rsid w:val="00AD791F"/>
    <w:rsid w:val="00AE2016"/>
    <w:rsid w:val="00AE36E3"/>
    <w:rsid w:val="00AF1CCF"/>
    <w:rsid w:val="00AF5AB3"/>
    <w:rsid w:val="00B0033C"/>
    <w:rsid w:val="00B0164D"/>
    <w:rsid w:val="00B03287"/>
    <w:rsid w:val="00B039EF"/>
    <w:rsid w:val="00B0427E"/>
    <w:rsid w:val="00B058F1"/>
    <w:rsid w:val="00B11128"/>
    <w:rsid w:val="00B1182D"/>
    <w:rsid w:val="00B11BE0"/>
    <w:rsid w:val="00B11D5D"/>
    <w:rsid w:val="00B12E15"/>
    <w:rsid w:val="00B150EB"/>
    <w:rsid w:val="00B170DD"/>
    <w:rsid w:val="00B23F47"/>
    <w:rsid w:val="00B30E83"/>
    <w:rsid w:val="00B32647"/>
    <w:rsid w:val="00B33C10"/>
    <w:rsid w:val="00B34564"/>
    <w:rsid w:val="00B36B7C"/>
    <w:rsid w:val="00B36E81"/>
    <w:rsid w:val="00B464AE"/>
    <w:rsid w:val="00B51962"/>
    <w:rsid w:val="00B56FFB"/>
    <w:rsid w:val="00B640CD"/>
    <w:rsid w:val="00B70624"/>
    <w:rsid w:val="00B7582E"/>
    <w:rsid w:val="00B770F7"/>
    <w:rsid w:val="00B77699"/>
    <w:rsid w:val="00B807B4"/>
    <w:rsid w:val="00B83012"/>
    <w:rsid w:val="00B90389"/>
    <w:rsid w:val="00B915DE"/>
    <w:rsid w:val="00B93F04"/>
    <w:rsid w:val="00B94463"/>
    <w:rsid w:val="00B97D3F"/>
    <w:rsid w:val="00BA2B95"/>
    <w:rsid w:val="00BA2F70"/>
    <w:rsid w:val="00BA30BD"/>
    <w:rsid w:val="00BA6A40"/>
    <w:rsid w:val="00BB4A91"/>
    <w:rsid w:val="00BB62AA"/>
    <w:rsid w:val="00BC20F5"/>
    <w:rsid w:val="00BD1759"/>
    <w:rsid w:val="00BD3B80"/>
    <w:rsid w:val="00BD56F6"/>
    <w:rsid w:val="00BE35D3"/>
    <w:rsid w:val="00BE4084"/>
    <w:rsid w:val="00BF1C66"/>
    <w:rsid w:val="00BF2396"/>
    <w:rsid w:val="00BF4B1C"/>
    <w:rsid w:val="00BF7E42"/>
    <w:rsid w:val="00C006C8"/>
    <w:rsid w:val="00C007B1"/>
    <w:rsid w:val="00C070BC"/>
    <w:rsid w:val="00C075B9"/>
    <w:rsid w:val="00C1097C"/>
    <w:rsid w:val="00C17F9C"/>
    <w:rsid w:val="00C226AD"/>
    <w:rsid w:val="00C231B5"/>
    <w:rsid w:val="00C2508F"/>
    <w:rsid w:val="00C305EB"/>
    <w:rsid w:val="00C31D06"/>
    <w:rsid w:val="00C37156"/>
    <w:rsid w:val="00C37DBF"/>
    <w:rsid w:val="00C404C9"/>
    <w:rsid w:val="00C40977"/>
    <w:rsid w:val="00C40DC5"/>
    <w:rsid w:val="00C421BF"/>
    <w:rsid w:val="00C47C8A"/>
    <w:rsid w:val="00C51767"/>
    <w:rsid w:val="00C52B06"/>
    <w:rsid w:val="00C53479"/>
    <w:rsid w:val="00C5445D"/>
    <w:rsid w:val="00C6077D"/>
    <w:rsid w:val="00C628BE"/>
    <w:rsid w:val="00C62DFF"/>
    <w:rsid w:val="00C6517B"/>
    <w:rsid w:val="00C6553B"/>
    <w:rsid w:val="00C770C0"/>
    <w:rsid w:val="00C85C25"/>
    <w:rsid w:val="00C8728C"/>
    <w:rsid w:val="00C90F08"/>
    <w:rsid w:val="00C96CCE"/>
    <w:rsid w:val="00C97C7E"/>
    <w:rsid w:val="00CA0444"/>
    <w:rsid w:val="00CA6F87"/>
    <w:rsid w:val="00CB2014"/>
    <w:rsid w:val="00CB3005"/>
    <w:rsid w:val="00CB731E"/>
    <w:rsid w:val="00CB7C15"/>
    <w:rsid w:val="00CC38CD"/>
    <w:rsid w:val="00CC3C09"/>
    <w:rsid w:val="00CD3BD0"/>
    <w:rsid w:val="00CD3CAE"/>
    <w:rsid w:val="00CD4247"/>
    <w:rsid w:val="00CD6334"/>
    <w:rsid w:val="00CE54BC"/>
    <w:rsid w:val="00CE7FC9"/>
    <w:rsid w:val="00CF542C"/>
    <w:rsid w:val="00CF6C66"/>
    <w:rsid w:val="00CF78D1"/>
    <w:rsid w:val="00CF7E43"/>
    <w:rsid w:val="00D07DA4"/>
    <w:rsid w:val="00D10573"/>
    <w:rsid w:val="00D12FC1"/>
    <w:rsid w:val="00D157AF"/>
    <w:rsid w:val="00D20F4B"/>
    <w:rsid w:val="00D2128B"/>
    <w:rsid w:val="00D22142"/>
    <w:rsid w:val="00D22BEA"/>
    <w:rsid w:val="00D30623"/>
    <w:rsid w:val="00D30EAE"/>
    <w:rsid w:val="00D41268"/>
    <w:rsid w:val="00D42407"/>
    <w:rsid w:val="00D45207"/>
    <w:rsid w:val="00D467A2"/>
    <w:rsid w:val="00D47513"/>
    <w:rsid w:val="00D51C42"/>
    <w:rsid w:val="00D559E0"/>
    <w:rsid w:val="00D55D4C"/>
    <w:rsid w:val="00D567C3"/>
    <w:rsid w:val="00D57121"/>
    <w:rsid w:val="00D6753A"/>
    <w:rsid w:val="00D67597"/>
    <w:rsid w:val="00D734E0"/>
    <w:rsid w:val="00D73E01"/>
    <w:rsid w:val="00D77959"/>
    <w:rsid w:val="00D80D90"/>
    <w:rsid w:val="00D83DED"/>
    <w:rsid w:val="00D9100C"/>
    <w:rsid w:val="00DA0190"/>
    <w:rsid w:val="00DA55CF"/>
    <w:rsid w:val="00DA6634"/>
    <w:rsid w:val="00DB4E90"/>
    <w:rsid w:val="00DC0400"/>
    <w:rsid w:val="00DC4971"/>
    <w:rsid w:val="00DC5152"/>
    <w:rsid w:val="00DC772C"/>
    <w:rsid w:val="00DD2486"/>
    <w:rsid w:val="00DD32C7"/>
    <w:rsid w:val="00DD4327"/>
    <w:rsid w:val="00DE3B3E"/>
    <w:rsid w:val="00DE4545"/>
    <w:rsid w:val="00DF04F2"/>
    <w:rsid w:val="00DF4749"/>
    <w:rsid w:val="00E01ECA"/>
    <w:rsid w:val="00E15B60"/>
    <w:rsid w:val="00E16349"/>
    <w:rsid w:val="00E20AB2"/>
    <w:rsid w:val="00E20F81"/>
    <w:rsid w:val="00E276DA"/>
    <w:rsid w:val="00E3365B"/>
    <w:rsid w:val="00E33DCC"/>
    <w:rsid w:val="00E377D2"/>
    <w:rsid w:val="00E37FA0"/>
    <w:rsid w:val="00E41A11"/>
    <w:rsid w:val="00E42B61"/>
    <w:rsid w:val="00E47AC9"/>
    <w:rsid w:val="00E522FD"/>
    <w:rsid w:val="00E531F3"/>
    <w:rsid w:val="00E6255E"/>
    <w:rsid w:val="00E64DF3"/>
    <w:rsid w:val="00E71E6B"/>
    <w:rsid w:val="00E75400"/>
    <w:rsid w:val="00E76AD0"/>
    <w:rsid w:val="00E77F81"/>
    <w:rsid w:val="00E8009F"/>
    <w:rsid w:val="00E83419"/>
    <w:rsid w:val="00E8420C"/>
    <w:rsid w:val="00E8509C"/>
    <w:rsid w:val="00E85B65"/>
    <w:rsid w:val="00E91A6D"/>
    <w:rsid w:val="00E96F10"/>
    <w:rsid w:val="00EB1223"/>
    <w:rsid w:val="00EB1B82"/>
    <w:rsid w:val="00EB2955"/>
    <w:rsid w:val="00EB431E"/>
    <w:rsid w:val="00EB5389"/>
    <w:rsid w:val="00EC0061"/>
    <w:rsid w:val="00EC13E2"/>
    <w:rsid w:val="00EC2512"/>
    <w:rsid w:val="00EC3F53"/>
    <w:rsid w:val="00EC41C5"/>
    <w:rsid w:val="00EC64CE"/>
    <w:rsid w:val="00ED0F42"/>
    <w:rsid w:val="00ED2B8D"/>
    <w:rsid w:val="00ED3C5A"/>
    <w:rsid w:val="00ED497F"/>
    <w:rsid w:val="00EE36F0"/>
    <w:rsid w:val="00EE67C0"/>
    <w:rsid w:val="00EE6F47"/>
    <w:rsid w:val="00EF40BE"/>
    <w:rsid w:val="00EF460E"/>
    <w:rsid w:val="00EF4D20"/>
    <w:rsid w:val="00F00030"/>
    <w:rsid w:val="00F0236F"/>
    <w:rsid w:val="00F033E4"/>
    <w:rsid w:val="00F04CBF"/>
    <w:rsid w:val="00F057F3"/>
    <w:rsid w:val="00F113D4"/>
    <w:rsid w:val="00F1147A"/>
    <w:rsid w:val="00F124EB"/>
    <w:rsid w:val="00F15E3B"/>
    <w:rsid w:val="00F352CF"/>
    <w:rsid w:val="00F36717"/>
    <w:rsid w:val="00F36744"/>
    <w:rsid w:val="00F372FB"/>
    <w:rsid w:val="00F378B2"/>
    <w:rsid w:val="00F47D0D"/>
    <w:rsid w:val="00F52816"/>
    <w:rsid w:val="00F54948"/>
    <w:rsid w:val="00F626E1"/>
    <w:rsid w:val="00F6452E"/>
    <w:rsid w:val="00F6465A"/>
    <w:rsid w:val="00F66B2E"/>
    <w:rsid w:val="00F67789"/>
    <w:rsid w:val="00F72F2F"/>
    <w:rsid w:val="00F74A0F"/>
    <w:rsid w:val="00F7712C"/>
    <w:rsid w:val="00F7718B"/>
    <w:rsid w:val="00F800C7"/>
    <w:rsid w:val="00F813E0"/>
    <w:rsid w:val="00F81AA9"/>
    <w:rsid w:val="00F83C5D"/>
    <w:rsid w:val="00F855BD"/>
    <w:rsid w:val="00F85D43"/>
    <w:rsid w:val="00F92E50"/>
    <w:rsid w:val="00F9366F"/>
    <w:rsid w:val="00FA0997"/>
    <w:rsid w:val="00FA1D76"/>
    <w:rsid w:val="00FA2AC1"/>
    <w:rsid w:val="00FA627E"/>
    <w:rsid w:val="00FA7D9C"/>
    <w:rsid w:val="00FB0C44"/>
    <w:rsid w:val="00FB0E91"/>
    <w:rsid w:val="00FB6C74"/>
    <w:rsid w:val="00FB74A5"/>
    <w:rsid w:val="00FC1F89"/>
    <w:rsid w:val="00FC3A5E"/>
    <w:rsid w:val="00FC5A64"/>
    <w:rsid w:val="00FC6207"/>
    <w:rsid w:val="00FD1050"/>
    <w:rsid w:val="00FD1CE3"/>
    <w:rsid w:val="00FD2367"/>
    <w:rsid w:val="00FD38E3"/>
    <w:rsid w:val="00FD7BF2"/>
    <w:rsid w:val="00FE12B1"/>
    <w:rsid w:val="00FE2992"/>
    <w:rsid w:val="00FE402F"/>
    <w:rsid w:val="00FE4209"/>
    <w:rsid w:val="00FE5B88"/>
    <w:rsid w:val="011D42EF"/>
    <w:rsid w:val="01202315"/>
    <w:rsid w:val="012A010B"/>
    <w:rsid w:val="013318DD"/>
    <w:rsid w:val="013347D0"/>
    <w:rsid w:val="01340D01"/>
    <w:rsid w:val="01381DDD"/>
    <w:rsid w:val="014139AF"/>
    <w:rsid w:val="0165393B"/>
    <w:rsid w:val="016C1EE3"/>
    <w:rsid w:val="01793BE3"/>
    <w:rsid w:val="01870EBB"/>
    <w:rsid w:val="018B4B1B"/>
    <w:rsid w:val="018D2521"/>
    <w:rsid w:val="019F7F99"/>
    <w:rsid w:val="01B016A5"/>
    <w:rsid w:val="01B20315"/>
    <w:rsid w:val="01BC5559"/>
    <w:rsid w:val="01C311BA"/>
    <w:rsid w:val="01C67B6E"/>
    <w:rsid w:val="01CA037D"/>
    <w:rsid w:val="01CB369A"/>
    <w:rsid w:val="01CC47E6"/>
    <w:rsid w:val="01D244EF"/>
    <w:rsid w:val="01D56AC0"/>
    <w:rsid w:val="01E46514"/>
    <w:rsid w:val="01E726F4"/>
    <w:rsid w:val="01F61536"/>
    <w:rsid w:val="01F97D12"/>
    <w:rsid w:val="01FC25B8"/>
    <w:rsid w:val="02041515"/>
    <w:rsid w:val="02080EE4"/>
    <w:rsid w:val="020B41C7"/>
    <w:rsid w:val="02103DC2"/>
    <w:rsid w:val="022E666A"/>
    <w:rsid w:val="023D09B5"/>
    <w:rsid w:val="023D44E0"/>
    <w:rsid w:val="024F375C"/>
    <w:rsid w:val="02582964"/>
    <w:rsid w:val="025A7340"/>
    <w:rsid w:val="02622C79"/>
    <w:rsid w:val="026839C1"/>
    <w:rsid w:val="02752647"/>
    <w:rsid w:val="02755BF8"/>
    <w:rsid w:val="02837B0A"/>
    <w:rsid w:val="028A0CC5"/>
    <w:rsid w:val="02912E20"/>
    <w:rsid w:val="02964F11"/>
    <w:rsid w:val="029E4AAE"/>
    <w:rsid w:val="02A403E2"/>
    <w:rsid w:val="02A42F96"/>
    <w:rsid w:val="02A721A5"/>
    <w:rsid w:val="02B767AC"/>
    <w:rsid w:val="02BB0DC6"/>
    <w:rsid w:val="02C430B2"/>
    <w:rsid w:val="02C550A1"/>
    <w:rsid w:val="02C81A75"/>
    <w:rsid w:val="02CC178A"/>
    <w:rsid w:val="02D726BD"/>
    <w:rsid w:val="02DF7079"/>
    <w:rsid w:val="02E46A9A"/>
    <w:rsid w:val="02F05768"/>
    <w:rsid w:val="02F517BC"/>
    <w:rsid w:val="02FA0F35"/>
    <w:rsid w:val="02FA3613"/>
    <w:rsid w:val="02FD1A86"/>
    <w:rsid w:val="0300375F"/>
    <w:rsid w:val="030459B7"/>
    <w:rsid w:val="030B2D19"/>
    <w:rsid w:val="030E3716"/>
    <w:rsid w:val="03143441"/>
    <w:rsid w:val="031451F1"/>
    <w:rsid w:val="0323607C"/>
    <w:rsid w:val="03273CB6"/>
    <w:rsid w:val="033840F2"/>
    <w:rsid w:val="034665CF"/>
    <w:rsid w:val="03531A24"/>
    <w:rsid w:val="035672F6"/>
    <w:rsid w:val="035B0819"/>
    <w:rsid w:val="035C214C"/>
    <w:rsid w:val="03614DFC"/>
    <w:rsid w:val="03780ACE"/>
    <w:rsid w:val="037B6BE8"/>
    <w:rsid w:val="03825CF3"/>
    <w:rsid w:val="038569C4"/>
    <w:rsid w:val="0386734D"/>
    <w:rsid w:val="038B2A5E"/>
    <w:rsid w:val="038C5906"/>
    <w:rsid w:val="0393174C"/>
    <w:rsid w:val="03945961"/>
    <w:rsid w:val="03946CA8"/>
    <w:rsid w:val="03962F28"/>
    <w:rsid w:val="0396666A"/>
    <w:rsid w:val="03A00567"/>
    <w:rsid w:val="03A33405"/>
    <w:rsid w:val="03AB40EE"/>
    <w:rsid w:val="03C20160"/>
    <w:rsid w:val="03C50AB6"/>
    <w:rsid w:val="03D63CCC"/>
    <w:rsid w:val="03DC0C41"/>
    <w:rsid w:val="03E36AFE"/>
    <w:rsid w:val="03E607D8"/>
    <w:rsid w:val="03E8341E"/>
    <w:rsid w:val="03E97194"/>
    <w:rsid w:val="03EE6700"/>
    <w:rsid w:val="03EF0D4F"/>
    <w:rsid w:val="03F4120A"/>
    <w:rsid w:val="03F716E6"/>
    <w:rsid w:val="03F81F52"/>
    <w:rsid w:val="040A1C42"/>
    <w:rsid w:val="041A0B1C"/>
    <w:rsid w:val="041A13F8"/>
    <w:rsid w:val="041B3D8E"/>
    <w:rsid w:val="041C4FC1"/>
    <w:rsid w:val="042043C5"/>
    <w:rsid w:val="04341988"/>
    <w:rsid w:val="043514DC"/>
    <w:rsid w:val="04354215"/>
    <w:rsid w:val="0440792A"/>
    <w:rsid w:val="04435F16"/>
    <w:rsid w:val="044500E8"/>
    <w:rsid w:val="044D6D77"/>
    <w:rsid w:val="04505D34"/>
    <w:rsid w:val="045651BE"/>
    <w:rsid w:val="04614A45"/>
    <w:rsid w:val="046C09A2"/>
    <w:rsid w:val="04717D6F"/>
    <w:rsid w:val="047C022E"/>
    <w:rsid w:val="04913B48"/>
    <w:rsid w:val="04913FDF"/>
    <w:rsid w:val="0491665C"/>
    <w:rsid w:val="04A01D7B"/>
    <w:rsid w:val="04A311EA"/>
    <w:rsid w:val="04AB1BBC"/>
    <w:rsid w:val="04B318B6"/>
    <w:rsid w:val="04BF269D"/>
    <w:rsid w:val="04CD2EB7"/>
    <w:rsid w:val="04CD77A8"/>
    <w:rsid w:val="04D26BFA"/>
    <w:rsid w:val="04D51819"/>
    <w:rsid w:val="04DD4672"/>
    <w:rsid w:val="04E620EF"/>
    <w:rsid w:val="04F45354"/>
    <w:rsid w:val="04F52A8D"/>
    <w:rsid w:val="0501501A"/>
    <w:rsid w:val="050B296E"/>
    <w:rsid w:val="050F7439"/>
    <w:rsid w:val="051B4602"/>
    <w:rsid w:val="05281DB8"/>
    <w:rsid w:val="052E318B"/>
    <w:rsid w:val="05375009"/>
    <w:rsid w:val="053C39F5"/>
    <w:rsid w:val="0560685D"/>
    <w:rsid w:val="05664144"/>
    <w:rsid w:val="05667F50"/>
    <w:rsid w:val="056867D2"/>
    <w:rsid w:val="05786DDD"/>
    <w:rsid w:val="05820949"/>
    <w:rsid w:val="05883115"/>
    <w:rsid w:val="05976085"/>
    <w:rsid w:val="05A2472C"/>
    <w:rsid w:val="05A303A8"/>
    <w:rsid w:val="05B90C11"/>
    <w:rsid w:val="05BB0D6C"/>
    <w:rsid w:val="05BF3562"/>
    <w:rsid w:val="05C01EB5"/>
    <w:rsid w:val="05C7603C"/>
    <w:rsid w:val="05C86FE6"/>
    <w:rsid w:val="05CE4D47"/>
    <w:rsid w:val="05D72676"/>
    <w:rsid w:val="05D75BA0"/>
    <w:rsid w:val="05DF5647"/>
    <w:rsid w:val="05E00CD4"/>
    <w:rsid w:val="05E908C9"/>
    <w:rsid w:val="05FE0A66"/>
    <w:rsid w:val="05FF169C"/>
    <w:rsid w:val="06090875"/>
    <w:rsid w:val="0611399C"/>
    <w:rsid w:val="061533BE"/>
    <w:rsid w:val="0620464C"/>
    <w:rsid w:val="062E0CE3"/>
    <w:rsid w:val="063A700A"/>
    <w:rsid w:val="06517FAF"/>
    <w:rsid w:val="0656625B"/>
    <w:rsid w:val="06584773"/>
    <w:rsid w:val="06665DDA"/>
    <w:rsid w:val="066F453D"/>
    <w:rsid w:val="06773D6B"/>
    <w:rsid w:val="06777F65"/>
    <w:rsid w:val="06893237"/>
    <w:rsid w:val="06926896"/>
    <w:rsid w:val="069B6329"/>
    <w:rsid w:val="069D0237"/>
    <w:rsid w:val="069E3BDF"/>
    <w:rsid w:val="06AC5672"/>
    <w:rsid w:val="06AE5466"/>
    <w:rsid w:val="06B453E3"/>
    <w:rsid w:val="06C01496"/>
    <w:rsid w:val="06C02FC9"/>
    <w:rsid w:val="06CB6375"/>
    <w:rsid w:val="06CD70F5"/>
    <w:rsid w:val="06D016A6"/>
    <w:rsid w:val="06D46B24"/>
    <w:rsid w:val="06E34A0D"/>
    <w:rsid w:val="06F61028"/>
    <w:rsid w:val="06FB0DAE"/>
    <w:rsid w:val="06FC4DE3"/>
    <w:rsid w:val="06FE1749"/>
    <w:rsid w:val="07164676"/>
    <w:rsid w:val="071F08D1"/>
    <w:rsid w:val="0723481B"/>
    <w:rsid w:val="07356BE0"/>
    <w:rsid w:val="07360AC9"/>
    <w:rsid w:val="07371B81"/>
    <w:rsid w:val="073B6619"/>
    <w:rsid w:val="073E5F40"/>
    <w:rsid w:val="073F3660"/>
    <w:rsid w:val="07434B52"/>
    <w:rsid w:val="07480AD0"/>
    <w:rsid w:val="074C48D1"/>
    <w:rsid w:val="074D4BD3"/>
    <w:rsid w:val="074E1D7D"/>
    <w:rsid w:val="07537228"/>
    <w:rsid w:val="075D5359"/>
    <w:rsid w:val="07611DDF"/>
    <w:rsid w:val="07632020"/>
    <w:rsid w:val="07697850"/>
    <w:rsid w:val="077926A5"/>
    <w:rsid w:val="077C3C13"/>
    <w:rsid w:val="077F23DF"/>
    <w:rsid w:val="078147A0"/>
    <w:rsid w:val="079F6139"/>
    <w:rsid w:val="07A2270E"/>
    <w:rsid w:val="07AD16B8"/>
    <w:rsid w:val="07AE572E"/>
    <w:rsid w:val="07BC50C3"/>
    <w:rsid w:val="07BD3346"/>
    <w:rsid w:val="07C86FC6"/>
    <w:rsid w:val="07CC696A"/>
    <w:rsid w:val="07CE7F73"/>
    <w:rsid w:val="07DE38C9"/>
    <w:rsid w:val="07E07291"/>
    <w:rsid w:val="07E27663"/>
    <w:rsid w:val="07E7590E"/>
    <w:rsid w:val="07EB3413"/>
    <w:rsid w:val="08012789"/>
    <w:rsid w:val="080376FA"/>
    <w:rsid w:val="08053FBF"/>
    <w:rsid w:val="08056FF6"/>
    <w:rsid w:val="08067E6C"/>
    <w:rsid w:val="08073DC3"/>
    <w:rsid w:val="080B0CF7"/>
    <w:rsid w:val="08146418"/>
    <w:rsid w:val="0818062B"/>
    <w:rsid w:val="081841DC"/>
    <w:rsid w:val="081B5AC2"/>
    <w:rsid w:val="082735E2"/>
    <w:rsid w:val="08290D30"/>
    <w:rsid w:val="08296AB5"/>
    <w:rsid w:val="082F7F90"/>
    <w:rsid w:val="084047F2"/>
    <w:rsid w:val="08543226"/>
    <w:rsid w:val="08634E09"/>
    <w:rsid w:val="086E784B"/>
    <w:rsid w:val="087715DD"/>
    <w:rsid w:val="087D6190"/>
    <w:rsid w:val="087E152E"/>
    <w:rsid w:val="08802D3B"/>
    <w:rsid w:val="08913E21"/>
    <w:rsid w:val="08976866"/>
    <w:rsid w:val="08991D7C"/>
    <w:rsid w:val="08995F7A"/>
    <w:rsid w:val="089C7DAF"/>
    <w:rsid w:val="08A03B77"/>
    <w:rsid w:val="08B03B76"/>
    <w:rsid w:val="08B930F9"/>
    <w:rsid w:val="08C768EF"/>
    <w:rsid w:val="08CC40E1"/>
    <w:rsid w:val="08CF5169"/>
    <w:rsid w:val="08D223F7"/>
    <w:rsid w:val="08D85A94"/>
    <w:rsid w:val="08E24978"/>
    <w:rsid w:val="08EB5DED"/>
    <w:rsid w:val="090443B7"/>
    <w:rsid w:val="090F2F7A"/>
    <w:rsid w:val="0911168A"/>
    <w:rsid w:val="091446EB"/>
    <w:rsid w:val="09157F7A"/>
    <w:rsid w:val="09240175"/>
    <w:rsid w:val="09293DDB"/>
    <w:rsid w:val="092A3CEA"/>
    <w:rsid w:val="092D4796"/>
    <w:rsid w:val="092D5850"/>
    <w:rsid w:val="093034E3"/>
    <w:rsid w:val="093C1CFC"/>
    <w:rsid w:val="09415D0D"/>
    <w:rsid w:val="094425F1"/>
    <w:rsid w:val="09482F3D"/>
    <w:rsid w:val="094A3224"/>
    <w:rsid w:val="094E72B3"/>
    <w:rsid w:val="09500705"/>
    <w:rsid w:val="09560D55"/>
    <w:rsid w:val="096079D8"/>
    <w:rsid w:val="09671CCA"/>
    <w:rsid w:val="09677D97"/>
    <w:rsid w:val="096E2C53"/>
    <w:rsid w:val="09772525"/>
    <w:rsid w:val="097B34D1"/>
    <w:rsid w:val="097C1B80"/>
    <w:rsid w:val="097D417F"/>
    <w:rsid w:val="09817DC1"/>
    <w:rsid w:val="09833F28"/>
    <w:rsid w:val="09867587"/>
    <w:rsid w:val="09906936"/>
    <w:rsid w:val="09931E80"/>
    <w:rsid w:val="09980654"/>
    <w:rsid w:val="099B5086"/>
    <w:rsid w:val="09A20098"/>
    <w:rsid w:val="09A34B68"/>
    <w:rsid w:val="09B248A7"/>
    <w:rsid w:val="09B34840"/>
    <w:rsid w:val="09B53CD7"/>
    <w:rsid w:val="09B82F55"/>
    <w:rsid w:val="09BB3A34"/>
    <w:rsid w:val="09BC671F"/>
    <w:rsid w:val="09C474A0"/>
    <w:rsid w:val="09D26009"/>
    <w:rsid w:val="09D41CB7"/>
    <w:rsid w:val="09E1119C"/>
    <w:rsid w:val="09E2623D"/>
    <w:rsid w:val="09E45C90"/>
    <w:rsid w:val="09EE4774"/>
    <w:rsid w:val="09EE7AA8"/>
    <w:rsid w:val="09FC0E8E"/>
    <w:rsid w:val="0A0572FF"/>
    <w:rsid w:val="0A0603D9"/>
    <w:rsid w:val="0A1469C5"/>
    <w:rsid w:val="0A18207C"/>
    <w:rsid w:val="0A262C84"/>
    <w:rsid w:val="0A2D1CD2"/>
    <w:rsid w:val="0A361D70"/>
    <w:rsid w:val="0A370895"/>
    <w:rsid w:val="0A3D755F"/>
    <w:rsid w:val="0A4D6BC3"/>
    <w:rsid w:val="0A583585"/>
    <w:rsid w:val="0A5A12C2"/>
    <w:rsid w:val="0A5B7DC4"/>
    <w:rsid w:val="0A5C33EA"/>
    <w:rsid w:val="0A5E7E7D"/>
    <w:rsid w:val="0A62482E"/>
    <w:rsid w:val="0A65537E"/>
    <w:rsid w:val="0A6662D3"/>
    <w:rsid w:val="0A690C5B"/>
    <w:rsid w:val="0A6D73A7"/>
    <w:rsid w:val="0A845815"/>
    <w:rsid w:val="0A92397A"/>
    <w:rsid w:val="0AA475E0"/>
    <w:rsid w:val="0ABA0A0B"/>
    <w:rsid w:val="0ABD7F7E"/>
    <w:rsid w:val="0AC12C82"/>
    <w:rsid w:val="0AC51548"/>
    <w:rsid w:val="0AC57598"/>
    <w:rsid w:val="0AD21C34"/>
    <w:rsid w:val="0AD323B1"/>
    <w:rsid w:val="0ADC5225"/>
    <w:rsid w:val="0AE03F44"/>
    <w:rsid w:val="0AE04A0A"/>
    <w:rsid w:val="0AE176AD"/>
    <w:rsid w:val="0AE2330F"/>
    <w:rsid w:val="0AF302F8"/>
    <w:rsid w:val="0B027729"/>
    <w:rsid w:val="0B090CB9"/>
    <w:rsid w:val="0B1502D6"/>
    <w:rsid w:val="0B1B6028"/>
    <w:rsid w:val="0B226FE2"/>
    <w:rsid w:val="0B2C78FA"/>
    <w:rsid w:val="0B2E374D"/>
    <w:rsid w:val="0B390767"/>
    <w:rsid w:val="0B3F0EF1"/>
    <w:rsid w:val="0B4D3750"/>
    <w:rsid w:val="0B502762"/>
    <w:rsid w:val="0B5511BD"/>
    <w:rsid w:val="0B564EF2"/>
    <w:rsid w:val="0B6E2FF5"/>
    <w:rsid w:val="0B730C76"/>
    <w:rsid w:val="0B761218"/>
    <w:rsid w:val="0B777105"/>
    <w:rsid w:val="0B7E59B7"/>
    <w:rsid w:val="0B8349DA"/>
    <w:rsid w:val="0B974969"/>
    <w:rsid w:val="0B9D5C2B"/>
    <w:rsid w:val="0BA54436"/>
    <w:rsid w:val="0BAD5F4A"/>
    <w:rsid w:val="0BB47561"/>
    <w:rsid w:val="0BC05262"/>
    <w:rsid w:val="0BC514F0"/>
    <w:rsid w:val="0BC74564"/>
    <w:rsid w:val="0BC77AA4"/>
    <w:rsid w:val="0BCC2A7D"/>
    <w:rsid w:val="0BCC76FD"/>
    <w:rsid w:val="0BD54DDC"/>
    <w:rsid w:val="0BE61936"/>
    <w:rsid w:val="0BE82194"/>
    <w:rsid w:val="0BF27346"/>
    <w:rsid w:val="0BF86236"/>
    <w:rsid w:val="0BF8761E"/>
    <w:rsid w:val="0C135893"/>
    <w:rsid w:val="0C15101B"/>
    <w:rsid w:val="0C165401"/>
    <w:rsid w:val="0C2F6CD7"/>
    <w:rsid w:val="0C306B3D"/>
    <w:rsid w:val="0C393DF9"/>
    <w:rsid w:val="0C3E63F5"/>
    <w:rsid w:val="0C585F9F"/>
    <w:rsid w:val="0C5C3569"/>
    <w:rsid w:val="0C6B2478"/>
    <w:rsid w:val="0C7540C2"/>
    <w:rsid w:val="0C8946F6"/>
    <w:rsid w:val="0C8A5E54"/>
    <w:rsid w:val="0C9E2E0E"/>
    <w:rsid w:val="0C9F6F4A"/>
    <w:rsid w:val="0CD62609"/>
    <w:rsid w:val="0CD8277E"/>
    <w:rsid w:val="0CD95965"/>
    <w:rsid w:val="0CDB6A58"/>
    <w:rsid w:val="0CE54862"/>
    <w:rsid w:val="0CE65C73"/>
    <w:rsid w:val="0D021D19"/>
    <w:rsid w:val="0D023BF0"/>
    <w:rsid w:val="0D06584B"/>
    <w:rsid w:val="0D170790"/>
    <w:rsid w:val="0D1844E1"/>
    <w:rsid w:val="0D1B4150"/>
    <w:rsid w:val="0D210326"/>
    <w:rsid w:val="0D210F02"/>
    <w:rsid w:val="0D2169C3"/>
    <w:rsid w:val="0D2A37C6"/>
    <w:rsid w:val="0D2B6BC1"/>
    <w:rsid w:val="0D3B04B5"/>
    <w:rsid w:val="0D431681"/>
    <w:rsid w:val="0D442704"/>
    <w:rsid w:val="0D4C30CA"/>
    <w:rsid w:val="0D4E189C"/>
    <w:rsid w:val="0D4E28E4"/>
    <w:rsid w:val="0D550AFC"/>
    <w:rsid w:val="0D585807"/>
    <w:rsid w:val="0D5F4941"/>
    <w:rsid w:val="0D8441AA"/>
    <w:rsid w:val="0D85432C"/>
    <w:rsid w:val="0D857637"/>
    <w:rsid w:val="0D927806"/>
    <w:rsid w:val="0D9C3B55"/>
    <w:rsid w:val="0D9E4ADC"/>
    <w:rsid w:val="0DA91DBA"/>
    <w:rsid w:val="0DB07D5B"/>
    <w:rsid w:val="0DB50F5F"/>
    <w:rsid w:val="0DB52BBA"/>
    <w:rsid w:val="0DB85E58"/>
    <w:rsid w:val="0DBB4C7F"/>
    <w:rsid w:val="0DC5154A"/>
    <w:rsid w:val="0DC6398B"/>
    <w:rsid w:val="0DCD5CAE"/>
    <w:rsid w:val="0DD650B8"/>
    <w:rsid w:val="0DEB40EB"/>
    <w:rsid w:val="0DEC42A3"/>
    <w:rsid w:val="0DF16E05"/>
    <w:rsid w:val="0E063091"/>
    <w:rsid w:val="0E086A53"/>
    <w:rsid w:val="0E2C4A75"/>
    <w:rsid w:val="0E310469"/>
    <w:rsid w:val="0E3D3168"/>
    <w:rsid w:val="0E4702C4"/>
    <w:rsid w:val="0E4A5015"/>
    <w:rsid w:val="0E4B3154"/>
    <w:rsid w:val="0E4E7A2D"/>
    <w:rsid w:val="0E5427AF"/>
    <w:rsid w:val="0E782C2B"/>
    <w:rsid w:val="0E7C783F"/>
    <w:rsid w:val="0E7F702A"/>
    <w:rsid w:val="0E850E65"/>
    <w:rsid w:val="0E8D5F26"/>
    <w:rsid w:val="0E8E4A14"/>
    <w:rsid w:val="0E910579"/>
    <w:rsid w:val="0E926A90"/>
    <w:rsid w:val="0E93274B"/>
    <w:rsid w:val="0E9C479C"/>
    <w:rsid w:val="0EA30DF1"/>
    <w:rsid w:val="0EB54D3B"/>
    <w:rsid w:val="0EB54E59"/>
    <w:rsid w:val="0EB76864"/>
    <w:rsid w:val="0EC62726"/>
    <w:rsid w:val="0ED32073"/>
    <w:rsid w:val="0ED62617"/>
    <w:rsid w:val="0ED95B66"/>
    <w:rsid w:val="0EDC19F2"/>
    <w:rsid w:val="0EDF0655"/>
    <w:rsid w:val="0EE530D6"/>
    <w:rsid w:val="0EE87774"/>
    <w:rsid w:val="0EEA38B2"/>
    <w:rsid w:val="0EF30F65"/>
    <w:rsid w:val="0EFA19D3"/>
    <w:rsid w:val="0EFA3D20"/>
    <w:rsid w:val="0EFB2923"/>
    <w:rsid w:val="0F030403"/>
    <w:rsid w:val="0F0B783E"/>
    <w:rsid w:val="0F0E0295"/>
    <w:rsid w:val="0F1843B8"/>
    <w:rsid w:val="0F203071"/>
    <w:rsid w:val="0F2D06DF"/>
    <w:rsid w:val="0F2D537A"/>
    <w:rsid w:val="0F3C17AE"/>
    <w:rsid w:val="0F3D67EB"/>
    <w:rsid w:val="0F43752E"/>
    <w:rsid w:val="0F4F0811"/>
    <w:rsid w:val="0F50380E"/>
    <w:rsid w:val="0F525C52"/>
    <w:rsid w:val="0F537139"/>
    <w:rsid w:val="0F554E73"/>
    <w:rsid w:val="0F5F6CBA"/>
    <w:rsid w:val="0F63490B"/>
    <w:rsid w:val="0F76789D"/>
    <w:rsid w:val="0F7B19B2"/>
    <w:rsid w:val="0F7B3997"/>
    <w:rsid w:val="0F7C3642"/>
    <w:rsid w:val="0F7F468E"/>
    <w:rsid w:val="0F8679C1"/>
    <w:rsid w:val="0F9531A4"/>
    <w:rsid w:val="0F9801C3"/>
    <w:rsid w:val="0F993121"/>
    <w:rsid w:val="0FA5596B"/>
    <w:rsid w:val="0FA56C3D"/>
    <w:rsid w:val="0FAA283D"/>
    <w:rsid w:val="0FB036B1"/>
    <w:rsid w:val="0FB2576D"/>
    <w:rsid w:val="0FB75896"/>
    <w:rsid w:val="0FBC2C00"/>
    <w:rsid w:val="0FC330CC"/>
    <w:rsid w:val="0FC35098"/>
    <w:rsid w:val="0FD02DAC"/>
    <w:rsid w:val="0FDC5ADA"/>
    <w:rsid w:val="0FDD4AEA"/>
    <w:rsid w:val="0FE02AE4"/>
    <w:rsid w:val="0FE06DA9"/>
    <w:rsid w:val="0FF47610"/>
    <w:rsid w:val="0FFA222E"/>
    <w:rsid w:val="10026F5B"/>
    <w:rsid w:val="100737CB"/>
    <w:rsid w:val="10090D9B"/>
    <w:rsid w:val="100B72DA"/>
    <w:rsid w:val="100D42E2"/>
    <w:rsid w:val="100E510B"/>
    <w:rsid w:val="101C5BF0"/>
    <w:rsid w:val="10224294"/>
    <w:rsid w:val="10256822"/>
    <w:rsid w:val="102C350D"/>
    <w:rsid w:val="102D7CE4"/>
    <w:rsid w:val="10317509"/>
    <w:rsid w:val="103E4CE1"/>
    <w:rsid w:val="10465C6E"/>
    <w:rsid w:val="104673C4"/>
    <w:rsid w:val="104E0AFF"/>
    <w:rsid w:val="104E438C"/>
    <w:rsid w:val="10565269"/>
    <w:rsid w:val="105C371D"/>
    <w:rsid w:val="10653864"/>
    <w:rsid w:val="106651C9"/>
    <w:rsid w:val="106D7D3A"/>
    <w:rsid w:val="10740FB0"/>
    <w:rsid w:val="10771F9E"/>
    <w:rsid w:val="107C09FC"/>
    <w:rsid w:val="107C68E1"/>
    <w:rsid w:val="108001C1"/>
    <w:rsid w:val="10873637"/>
    <w:rsid w:val="108917F7"/>
    <w:rsid w:val="108A5F0C"/>
    <w:rsid w:val="1090145B"/>
    <w:rsid w:val="10905522"/>
    <w:rsid w:val="10A266E6"/>
    <w:rsid w:val="10B758D7"/>
    <w:rsid w:val="10BD2904"/>
    <w:rsid w:val="10C26CAB"/>
    <w:rsid w:val="10CB7AB1"/>
    <w:rsid w:val="10CD253F"/>
    <w:rsid w:val="10D9206B"/>
    <w:rsid w:val="10DC490F"/>
    <w:rsid w:val="10DF17CF"/>
    <w:rsid w:val="10E31480"/>
    <w:rsid w:val="10E916D8"/>
    <w:rsid w:val="10EB3B38"/>
    <w:rsid w:val="10F027C8"/>
    <w:rsid w:val="10F2198D"/>
    <w:rsid w:val="10F84552"/>
    <w:rsid w:val="10FC04CF"/>
    <w:rsid w:val="10FF6F50"/>
    <w:rsid w:val="11041CF5"/>
    <w:rsid w:val="11112A1A"/>
    <w:rsid w:val="11197B27"/>
    <w:rsid w:val="111B0C36"/>
    <w:rsid w:val="11202DD0"/>
    <w:rsid w:val="11210B56"/>
    <w:rsid w:val="112446AD"/>
    <w:rsid w:val="112526D2"/>
    <w:rsid w:val="112D4707"/>
    <w:rsid w:val="113228B4"/>
    <w:rsid w:val="11484E01"/>
    <w:rsid w:val="11487435"/>
    <w:rsid w:val="114A5C7A"/>
    <w:rsid w:val="1165494A"/>
    <w:rsid w:val="116C5993"/>
    <w:rsid w:val="117D504E"/>
    <w:rsid w:val="11805A7F"/>
    <w:rsid w:val="118B2511"/>
    <w:rsid w:val="11A53B9F"/>
    <w:rsid w:val="11A81408"/>
    <w:rsid w:val="11B31474"/>
    <w:rsid w:val="11B35D49"/>
    <w:rsid w:val="11B556F3"/>
    <w:rsid w:val="11CF43AC"/>
    <w:rsid w:val="11E30105"/>
    <w:rsid w:val="11E437AE"/>
    <w:rsid w:val="11E44FBD"/>
    <w:rsid w:val="11E52452"/>
    <w:rsid w:val="11E8238A"/>
    <w:rsid w:val="11ED008F"/>
    <w:rsid w:val="11EF5641"/>
    <w:rsid w:val="11F14762"/>
    <w:rsid w:val="12000E97"/>
    <w:rsid w:val="12076784"/>
    <w:rsid w:val="120E0FCD"/>
    <w:rsid w:val="120E3E43"/>
    <w:rsid w:val="121A1900"/>
    <w:rsid w:val="122333E0"/>
    <w:rsid w:val="122420CD"/>
    <w:rsid w:val="122833D7"/>
    <w:rsid w:val="122A3AD1"/>
    <w:rsid w:val="122C5610"/>
    <w:rsid w:val="122D074B"/>
    <w:rsid w:val="12334ABF"/>
    <w:rsid w:val="12341DEB"/>
    <w:rsid w:val="123E6225"/>
    <w:rsid w:val="124700C2"/>
    <w:rsid w:val="124E5E72"/>
    <w:rsid w:val="12532E26"/>
    <w:rsid w:val="12575D9C"/>
    <w:rsid w:val="125D3683"/>
    <w:rsid w:val="1267447B"/>
    <w:rsid w:val="127813F4"/>
    <w:rsid w:val="127B4DBD"/>
    <w:rsid w:val="128F6BC2"/>
    <w:rsid w:val="12950745"/>
    <w:rsid w:val="129C4353"/>
    <w:rsid w:val="129C4E51"/>
    <w:rsid w:val="129D6704"/>
    <w:rsid w:val="12A20FDB"/>
    <w:rsid w:val="12A864E8"/>
    <w:rsid w:val="12A866B2"/>
    <w:rsid w:val="12AC2507"/>
    <w:rsid w:val="12B01F50"/>
    <w:rsid w:val="12B37BEA"/>
    <w:rsid w:val="12C310CC"/>
    <w:rsid w:val="12C45004"/>
    <w:rsid w:val="12E04355"/>
    <w:rsid w:val="12E05FCF"/>
    <w:rsid w:val="12E53F32"/>
    <w:rsid w:val="12E54D8C"/>
    <w:rsid w:val="12E65661"/>
    <w:rsid w:val="12EA0718"/>
    <w:rsid w:val="12EB650E"/>
    <w:rsid w:val="12ED4219"/>
    <w:rsid w:val="12F50ED6"/>
    <w:rsid w:val="13006F42"/>
    <w:rsid w:val="13167910"/>
    <w:rsid w:val="131952B1"/>
    <w:rsid w:val="132B2ECD"/>
    <w:rsid w:val="132F31C9"/>
    <w:rsid w:val="13311DD7"/>
    <w:rsid w:val="13377A42"/>
    <w:rsid w:val="13413E32"/>
    <w:rsid w:val="134605B5"/>
    <w:rsid w:val="134A378F"/>
    <w:rsid w:val="134B1709"/>
    <w:rsid w:val="13511019"/>
    <w:rsid w:val="1359195E"/>
    <w:rsid w:val="13597645"/>
    <w:rsid w:val="135B67A8"/>
    <w:rsid w:val="135C40E2"/>
    <w:rsid w:val="135C7617"/>
    <w:rsid w:val="136E5F47"/>
    <w:rsid w:val="137747E1"/>
    <w:rsid w:val="138717E7"/>
    <w:rsid w:val="139C4893"/>
    <w:rsid w:val="13AE4B85"/>
    <w:rsid w:val="13D61D4C"/>
    <w:rsid w:val="13D76690"/>
    <w:rsid w:val="13DC5516"/>
    <w:rsid w:val="13E03C63"/>
    <w:rsid w:val="13E200E3"/>
    <w:rsid w:val="13E34117"/>
    <w:rsid w:val="13E749AF"/>
    <w:rsid w:val="14111F8E"/>
    <w:rsid w:val="141674FF"/>
    <w:rsid w:val="14274EC4"/>
    <w:rsid w:val="142D6D9E"/>
    <w:rsid w:val="142F004C"/>
    <w:rsid w:val="1433438D"/>
    <w:rsid w:val="14367E48"/>
    <w:rsid w:val="143D27A5"/>
    <w:rsid w:val="14411F48"/>
    <w:rsid w:val="14440339"/>
    <w:rsid w:val="14456B38"/>
    <w:rsid w:val="144A5A7B"/>
    <w:rsid w:val="1450177D"/>
    <w:rsid w:val="145834F1"/>
    <w:rsid w:val="145E5ED6"/>
    <w:rsid w:val="14652C90"/>
    <w:rsid w:val="14745592"/>
    <w:rsid w:val="1476036A"/>
    <w:rsid w:val="1491471C"/>
    <w:rsid w:val="149458E3"/>
    <w:rsid w:val="149E29FB"/>
    <w:rsid w:val="14AC0F2E"/>
    <w:rsid w:val="14AE2769"/>
    <w:rsid w:val="14B95C2C"/>
    <w:rsid w:val="14BC3295"/>
    <w:rsid w:val="14C02E0D"/>
    <w:rsid w:val="14DE1574"/>
    <w:rsid w:val="14E25F40"/>
    <w:rsid w:val="14E34D2C"/>
    <w:rsid w:val="14E4359A"/>
    <w:rsid w:val="15051776"/>
    <w:rsid w:val="15085328"/>
    <w:rsid w:val="1509100B"/>
    <w:rsid w:val="150C084E"/>
    <w:rsid w:val="150E6A70"/>
    <w:rsid w:val="15147F17"/>
    <w:rsid w:val="15226A25"/>
    <w:rsid w:val="15323923"/>
    <w:rsid w:val="15341991"/>
    <w:rsid w:val="15380F77"/>
    <w:rsid w:val="1539036F"/>
    <w:rsid w:val="153A0950"/>
    <w:rsid w:val="153B1209"/>
    <w:rsid w:val="153F548A"/>
    <w:rsid w:val="15446E1A"/>
    <w:rsid w:val="15487E2D"/>
    <w:rsid w:val="154B6C2A"/>
    <w:rsid w:val="154E5DD9"/>
    <w:rsid w:val="15536F4B"/>
    <w:rsid w:val="155A7A31"/>
    <w:rsid w:val="155C2A9D"/>
    <w:rsid w:val="15626CA4"/>
    <w:rsid w:val="157B17A5"/>
    <w:rsid w:val="15805CF9"/>
    <w:rsid w:val="15844A9E"/>
    <w:rsid w:val="158704BC"/>
    <w:rsid w:val="158C2B2A"/>
    <w:rsid w:val="158D7878"/>
    <w:rsid w:val="1591553E"/>
    <w:rsid w:val="159846C1"/>
    <w:rsid w:val="159A7360"/>
    <w:rsid w:val="159F6A3F"/>
    <w:rsid w:val="15B22B75"/>
    <w:rsid w:val="15B36E07"/>
    <w:rsid w:val="15B86073"/>
    <w:rsid w:val="15BC211D"/>
    <w:rsid w:val="15C52A8B"/>
    <w:rsid w:val="15C830FE"/>
    <w:rsid w:val="15D630A9"/>
    <w:rsid w:val="15E924C1"/>
    <w:rsid w:val="15FA3801"/>
    <w:rsid w:val="160073B6"/>
    <w:rsid w:val="1602757E"/>
    <w:rsid w:val="160F35A5"/>
    <w:rsid w:val="16144B76"/>
    <w:rsid w:val="16157A85"/>
    <w:rsid w:val="16243726"/>
    <w:rsid w:val="1627729E"/>
    <w:rsid w:val="16283211"/>
    <w:rsid w:val="162D45AE"/>
    <w:rsid w:val="163578BF"/>
    <w:rsid w:val="163867A1"/>
    <w:rsid w:val="1639051F"/>
    <w:rsid w:val="1646280F"/>
    <w:rsid w:val="164D6DE0"/>
    <w:rsid w:val="16503E6A"/>
    <w:rsid w:val="165604CF"/>
    <w:rsid w:val="166226E7"/>
    <w:rsid w:val="166A51DA"/>
    <w:rsid w:val="166C0BFF"/>
    <w:rsid w:val="166C4D01"/>
    <w:rsid w:val="167918C7"/>
    <w:rsid w:val="167E2562"/>
    <w:rsid w:val="16827F92"/>
    <w:rsid w:val="16901507"/>
    <w:rsid w:val="169040DC"/>
    <w:rsid w:val="1693243C"/>
    <w:rsid w:val="16934A50"/>
    <w:rsid w:val="1696145C"/>
    <w:rsid w:val="169A024C"/>
    <w:rsid w:val="16A32530"/>
    <w:rsid w:val="16A90B19"/>
    <w:rsid w:val="16C10557"/>
    <w:rsid w:val="16C25837"/>
    <w:rsid w:val="16C5210F"/>
    <w:rsid w:val="16C56D40"/>
    <w:rsid w:val="16C80CE2"/>
    <w:rsid w:val="16CE324B"/>
    <w:rsid w:val="16D32459"/>
    <w:rsid w:val="16D6651B"/>
    <w:rsid w:val="16D82DCB"/>
    <w:rsid w:val="16ED5FFD"/>
    <w:rsid w:val="16ED66CB"/>
    <w:rsid w:val="16EF4694"/>
    <w:rsid w:val="16F04280"/>
    <w:rsid w:val="16FC6EC0"/>
    <w:rsid w:val="17002C39"/>
    <w:rsid w:val="17034664"/>
    <w:rsid w:val="17092C18"/>
    <w:rsid w:val="17143794"/>
    <w:rsid w:val="1714662A"/>
    <w:rsid w:val="17173F9F"/>
    <w:rsid w:val="17196D3D"/>
    <w:rsid w:val="171A4FBB"/>
    <w:rsid w:val="171A7C10"/>
    <w:rsid w:val="172F0CDF"/>
    <w:rsid w:val="173356EC"/>
    <w:rsid w:val="17347271"/>
    <w:rsid w:val="17383403"/>
    <w:rsid w:val="17457C0F"/>
    <w:rsid w:val="174A64BB"/>
    <w:rsid w:val="1753666D"/>
    <w:rsid w:val="17540311"/>
    <w:rsid w:val="176132F1"/>
    <w:rsid w:val="176243D5"/>
    <w:rsid w:val="17667408"/>
    <w:rsid w:val="176863EF"/>
    <w:rsid w:val="176A67CE"/>
    <w:rsid w:val="17704264"/>
    <w:rsid w:val="17714EAC"/>
    <w:rsid w:val="17795BFE"/>
    <w:rsid w:val="177E71D7"/>
    <w:rsid w:val="17827D11"/>
    <w:rsid w:val="178B17E8"/>
    <w:rsid w:val="178D12E8"/>
    <w:rsid w:val="179056A1"/>
    <w:rsid w:val="17AB5036"/>
    <w:rsid w:val="17B7051C"/>
    <w:rsid w:val="17BC3B34"/>
    <w:rsid w:val="17C11DC0"/>
    <w:rsid w:val="17C56DD9"/>
    <w:rsid w:val="17CA7AA8"/>
    <w:rsid w:val="17D75CFB"/>
    <w:rsid w:val="17DC7216"/>
    <w:rsid w:val="17E46330"/>
    <w:rsid w:val="17EE3228"/>
    <w:rsid w:val="17F15450"/>
    <w:rsid w:val="17F17581"/>
    <w:rsid w:val="17F67BAF"/>
    <w:rsid w:val="17F67F64"/>
    <w:rsid w:val="17FC21D7"/>
    <w:rsid w:val="18057FE0"/>
    <w:rsid w:val="180B1DFF"/>
    <w:rsid w:val="181353DA"/>
    <w:rsid w:val="18136965"/>
    <w:rsid w:val="18196996"/>
    <w:rsid w:val="18356042"/>
    <w:rsid w:val="18384A21"/>
    <w:rsid w:val="183F4EC8"/>
    <w:rsid w:val="18414EAC"/>
    <w:rsid w:val="18473796"/>
    <w:rsid w:val="18591FEE"/>
    <w:rsid w:val="186B5EEA"/>
    <w:rsid w:val="186C5F08"/>
    <w:rsid w:val="18730D14"/>
    <w:rsid w:val="187B1290"/>
    <w:rsid w:val="188025CB"/>
    <w:rsid w:val="189629AB"/>
    <w:rsid w:val="189C64BA"/>
    <w:rsid w:val="18A15F09"/>
    <w:rsid w:val="18A64C8F"/>
    <w:rsid w:val="18AB611F"/>
    <w:rsid w:val="18AE264B"/>
    <w:rsid w:val="18B172C9"/>
    <w:rsid w:val="18B37474"/>
    <w:rsid w:val="18C0300D"/>
    <w:rsid w:val="18C106E3"/>
    <w:rsid w:val="18C44293"/>
    <w:rsid w:val="18C858AD"/>
    <w:rsid w:val="18D67236"/>
    <w:rsid w:val="18E6095E"/>
    <w:rsid w:val="18F47D32"/>
    <w:rsid w:val="18F8114D"/>
    <w:rsid w:val="18F956F4"/>
    <w:rsid w:val="18FC665B"/>
    <w:rsid w:val="18FE7456"/>
    <w:rsid w:val="190127D6"/>
    <w:rsid w:val="19056559"/>
    <w:rsid w:val="190A0D27"/>
    <w:rsid w:val="190D6176"/>
    <w:rsid w:val="19123EE3"/>
    <w:rsid w:val="19151906"/>
    <w:rsid w:val="1917301D"/>
    <w:rsid w:val="19191DA9"/>
    <w:rsid w:val="192536BC"/>
    <w:rsid w:val="192B043F"/>
    <w:rsid w:val="192B2B63"/>
    <w:rsid w:val="19301E6E"/>
    <w:rsid w:val="193412D5"/>
    <w:rsid w:val="193C2E88"/>
    <w:rsid w:val="19524CB5"/>
    <w:rsid w:val="195A3168"/>
    <w:rsid w:val="196B3F2E"/>
    <w:rsid w:val="1973509C"/>
    <w:rsid w:val="1975775D"/>
    <w:rsid w:val="19825F61"/>
    <w:rsid w:val="19871166"/>
    <w:rsid w:val="19874999"/>
    <w:rsid w:val="198844FB"/>
    <w:rsid w:val="19934BBA"/>
    <w:rsid w:val="199C57E4"/>
    <w:rsid w:val="199C7CF2"/>
    <w:rsid w:val="199F19C1"/>
    <w:rsid w:val="19A01EF8"/>
    <w:rsid w:val="19A55803"/>
    <w:rsid w:val="19AB10F3"/>
    <w:rsid w:val="19C63EE8"/>
    <w:rsid w:val="19C65C73"/>
    <w:rsid w:val="19C72FB5"/>
    <w:rsid w:val="19CA3C3D"/>
    <w:rsid w:val="19D22038"/>
    <w:rsid w:val="19DE1493"/>
    <w:rsid w:val="19DE70B8"/>
    <w:rsid w:val="19F5122F"/>
    <w:rsid w:val="19FA36A9"/>
    <w:rsid w:val="1A07111A"/>
    <w:rsid w:val="1A0C7AB1"/>
    <w:rsid w:val="1A0D7115"/>
    <w:rsid w:val="1A202A60"/>
    <w:rsid w:val="1A3556EF"/>
    <w:rsid w:val="1A357C27"/>
    <w:rsid w:val="1A3F10B5"/>
    <w:rsid w:val="1A4A5830"/>
    <w:rsid w:val="1A5056F9"/>
    <w:rsid w:val="1A6515EE"/>
    <w:rsid w:val="1A655A06"/>
    <w:rsid w:val="1A7B462B"/>
    <w:rsid w:val="1A7D3DE7"/>
    <w:rsid w:val="1A863D59"/>
    <w:rsid w:val="1A881068"/>
    <w:rsid w:val="1A8A3391"/>
    <w:rsid w:val="1A8B05E6"/>
    <w:rsid w:val="1A8B44EC"/>
    <w:rsid w:val="1A9458C5"/>
    <w:rsid w:val="1A9706A9"/>
    <w:rsid w:val="1A9920DF"/>
    <w:rsid w:val="1A9A07B4"/>
    <w:rsid w:val="1AA20B17"/>
    <w:rsid w:val="1AA21A4B"/>
    <w:rsid w:val="1AA628EF"/>
    <w:rsid w:val="1AA709FF"/>
    <w:rsid w:val="1AAC47DE"/>
    <w:rsid w:val="1AB53EAC"/>
    <w:rsid w:val="1AC3087D"/>
    <w:rsid w:val="1AC6189C"/>
    <w:rsid w:val="1AC64F08"/>
    <w:rsid w:val="1AD1088F"/>
    <w:rsid w:val="1AD47B4D"/>
    <w:rsid w:val="1AD56457"/>
    <w:rsid w:val="1AD57110"/>
    <w:rsid w:val="1AE42B20"/>
    <w:rsid w:val="1AE7534A"/>
    <w:rsid w:val="1AF01D73"/>
    <w:rsid w:val="1AFA40E2"/>
    <w:rsid w:val="1B074F21"/>
    <w:rsid w:val="1B0C52F6"/>
    <w:rsid w:val="1B144164"/>
    <w:rsid w:val="1B177D3E"/>
    <w:rsid w:val="1B1A706B"/>
    <w:rsid w:val="1B241843"/>
    <w:rsid w:val="1B2D1DEF"/>
    <w:rsid w:val="1B310823"/>
    <w:rsid w:val="1B3979D3"/>
    <w:rsid w:val="1B433DB8"/>
    <w:rsid w:val="1B477C02"/>
    <w:rsid w:val="1B491BA4"/>
    <w:rsid w:val="1B4F3D72"/>
    <w:rsid w:val="1B4F4179"/>
    <w:rsid w:val="1B4F5A8F"/>
    <w:rsid w:val="1B635333"/>
    <w:rsid w:val="1B764FA7"/>
    <w:rsid w:val="1B7748DC"/>
    <w:rsid w:val="1B79099D"/>
    <w:rsid w:val="1B7C6C85"/>
    <w:rsid w:val="1B7D3459"/>
    <w:rsid w:val="1B803C7F"/>
    <w:rsid w:val="1B8475D9"/>
    <w:rsid w:val="1B866778"/>
    <w:rsid w:val="1B871AA7"/>
    <w:rsid w:val="1B8D59E2"/>
    <w:rsid w:val="1B912A07"/>
    <w:rsid w:val="1B931CA0"/>
    <w:rsid w:val="1B992B4F"/>
    <w:rsid w:val="1B9D7943"/>
    <w:rsid w:val="1BA502A9"/>
    <w:rsid w:val="1BC43E4E"/>
    <w:rsid w:val="1BD646CE"/>
    <w:rsid w:val="1BDA2285"/>
    <w:rsid w:val="1BE026C6"/>
    <w:rsid w:val="1BE2395E"/>
    <w:rsid w:val="1BE370CA"/>
    <w:rsid w:val="1BE5291E"/>
    <w:rsid w:val="1BF0165B"/>
    <w:rsid w:val="1BF233DA"/>
    <w:rsid w:val="1BF97AAB"/>
    <w:rsid w:val="1BFB0912"/>
    <w:rsid w:val="1C093E90"/>
    <w:rsid w:val="1C0B7893"/>
    <w:rsid w:val="1C0E38A9"/>
    <w:rsid w:val="1C193FAC"/>
    <w:rsid w:val="1C1E3D61"/>
    <w:rsid w:val="1C2C0E40"/>
    <w:rsid w:val="1C314BAB"/>
    <w:rsid w:val="1C3621ED"/>
    <w:rsid w:val="1C364BD6"/>
    <w:rsid w:val="1C3E3C9A"/>
    <w:rsid w:val="1C5B0992"/>
    <w:rsid w:val="1C5F2A0D"/>
    <w:rsid w:val="1C626BD1"/>
    <w:rsid w:val="1C631A4C"/>
    <w:rsid w:val="1C86686D"/>
    <w:rsid w:val="1C8E70A8"/>
    <w:rsid w:val="1C957B22"/>
    <w:rsid w:val="1C9C2844"/>
    <w:rsid w:val="1C9D4228"/>
    <w:rsid w:val="1C9E1803"/>
    <w:rsid w:val="1C9F3455"/>
    <w:rsid w:val="1CA70BDC"/>
    <w:rsid w:val="1CAF760A"/>
    <w:rsid w:val="1CB9541F"/>
    <w:rsid w:val="1CC96D94"/>
    <w:rsid w:val="1CCE0D1C"/>
    <w:rsid w:val="1CD03E2B"/>
    <w:rsid w:val="1CDA4424"/>
    <w:rsid w:val="1CDF55E7"/>
    <w:rsid w:val="1CE31DE6"/>
    <w:rsid w:val="1CF96142"/>
    <w:rsid w:val="1CFA3328"/>
    <w:rsid w:val="1D0D41B5"/>
    <w:rsid w:val="1D0F6822"/>
    <w:rsid w:val="1D1B1390"/>
    <w:rsid w:val="1D2C3CCA"/>
    <w:rsid w:val="1D3010B2"/>
    <w:rsid w:val="1D334470"/>
    <w:rsid w:val="1D4403E1"/>
    <w:rsid w:val="1D496EE3"/>
    <w:rsid w:val="1D4F59C2"/>
    <w:rsid w:val="1D6154DE"/>
    <w:rsid w:val="1D6B09DD"/>
    <w:rsid w:val="1D700A4B"/>
    <w:rsid w:val="1D7B68CE"/>
    <w:rsid w:val="1D8B4266"/>
    <w:rsid w:val="1D8C511C"/>
    <w:rsid w:val="1D8F3225"/>
    <w:rsid w:val="1D9D35A7"/>
    <w:rsid w:val="1D9D5E8A"/>
    <w:rsid w:val="1DA57BC7"/>
    <w:rsid w:val="1DA75AA9"/>
    <w:rsid w:val="1DAA5811"/>
    <w:rsid w:val="1DAD4F56"/>
    <w:rsid w:val="1DAF1B23"/>
    <w:rsid w:val="1DAF26D1"/>
    <w:rsid w:val="1DB13AB4"/>
    <w:rsid w:val="1DB64255"/>
    <w:rsid w:val="1DB94A44"/>
    <w:rsid w:val="1DB96C5A"/>
    <w:rsid w:val="1DB9758F"/>
    <w:rsid w:val="1DC34AC2"/>
    <w:rsid w:val="1DCA3CF9"/>
    <w:rsid w:val="1DCC7A21"/>
    <w:rsid w:val="1DD74559"/>
    <w:rsid w:val="1DDA74E4"/>
    <w:rsid w:val="1DE67FF9"/>
    <w:rsid w:val="1DF07072"/>
    <w:rsid w:val="1DF42C10"/>
    <w:rsid w:val="1DF63CE7"/>
    <w:rsid w:val="1DF80AD5"/>
    <w:rsid w:val="1DFD1DCD"/>
    <w:rsid w:val="1E010A5C"/>
    <w:rsid w:val="1E120FE3"/>
    <w:rsid w:val="1E16248D"/>
    <w:rsid w:val="1E182857"/>
    <w:rsid w:val="1E19076F"/>
    <w:rsid w:val="1E1A5CA0"/>
    <w:rsid w:val="1E1F5783"/>
    <w:rsid w:val="1E2B0413"/>
    <w:rsid w:val="1E2D7BAB"/>
    <w:rsid w:val="1E39301A"/>
    <w:rsid w:val="1E4851AC"/>
    <w:rsid w:val="1E4A2F8D"/>
    <w:rsid w:val="1E565F49"/>
    <w:rsid w:val="1E6A06D9"/>
    <w:rsid w:val="1E6E7208"/>
    <w:rsid w:val="1E707D11"/>
    <w:rsid w:val="1E7D3B79"/>
    <w:rsid w:val="1E806CEC"/>
    <w:rsid w:val="1E807971"/>
    <w:rsid w:val="1E812A86"/>
    <w:rsid w:val="1E8302C5"/>
    <w:rsid w:val="1E864CB5"/>
    <w:rsid w:val="1E8B329F"/>
    <w:rsid w:val="1E9302CC"/>
    <w:rsid w:val="1E977A16"/>
    <w:rsid w:val="1E9E259C"/>
    <w:rsid w:val="1E9E29D8"/>
    <w:rsid w:val="1EA60477"/>
    <w:rsid w:val="1EB136D2"/>
    <w:rsid w:val="1EB80744"/>
    <w:rsid w:val="1EBD694B"/>
    <w:rsid w:val="1EBF0CD6"/>
    <w:rsid w:val="1EC15A35"/>
    <w:rsid w:val="1EC51A0C"/>
    <w:rsid w:val="1EC8135A"/>
    <w:rsid w:val="1ECD6A62"/>
    <w:rsid w:val="1ECE7E95"/>
    <w:rsid w:val="1ED2351B"/>
    <w:rsid w:val="1EDD3115"/>
    <w:rsid w:val="1EDE2B4D"/>
    <w:rsid w:val="1EE25FDE"/>
    <w:rsid w:val="1EE761F8"/>
    <w:rsid w:val="1EF24F29"/>
    <w:rsid w:val="1EF378BC"/>
    <w:rsid w:val="1EF41FD6"/>
    <w:rsid w:val="1EFA383F"/>
    <w:rsid w:val="1EFF1B9F"/>
    <w:rsid w:val="1F002C68"/>
    <w:rsid w:val="1F0068BC"/>
    <w:rsid w:val="1F0271F3"/>
    <w:rsid w:val="1F160511"/>
    <w:rsid w:val="1F16164B"/>
    <w:rsid w:val="1F2E2DD8"/>
    <w:rsid w:val="1F355736"/>
    <w:rsid w:val="1F4340FC"/>
    <w:rsid w:val="1F4A318F"/>
    <w:rsid w:val="1F5D225B"/>
    <w:rsid w:val="1F6E4DCF"/>
    <w:rsid w:val="1F6F5F0C"/>
    <w:rsid w:val="1F735B6F"/>
    <w:rsid w:val="1F760CD5"/>
    <w:rsid w:val="1F806F02"/>
    <w:rsid w:val="1F86062C"/>
    <w:rsid w:val="1F8A25AD"/>
    <w:rsid w:val="1F9A74EC"/>
    <w:rsid w:val="1FA339DF"/>
    <w:rsid w:val="1FAA1141"/>
    <w:rsid w:val="1FAC09BA"/>
    <w:rsid w:val="1FB13772"/>
    <w:rsid w:val="1FBA658B"/>
    <w:rsid w:val="1FBE32B5"/>
    <w:rsid w:val="1FC91866"/>
    <w:rsid w:val="1FCA79E4"/>
    <w:rsid w:val="1FD0054B"/>
    <w:rsid w:val="1FD50255"/>
    <w:rsid w:val="1FD91A27"/>
    <w:rsid w:val="1FD9670D"/>
    <w:rsid w:val="1FDC2B67"/>
    <w:rsid w:val="1FE36A87"/>
    <w:rsid w:val="1FE45393"/>
    <w:rsid w:val="1FF274F8"/>
    <w:rsid w:val="1FF37CAC"/>
    <w:rsid w:val="1FFF2A98"/>
    <w:rsid w:val="20065363"/>
    <w:rsid w:val="200F5973"/>
    <w:rsid w:val="20132298"/>
    <w:rsid w:val="201D42DB"/>
    <w:rsid w:val="2031725A"/>
    <w:rsid w:val="203320C4"/>
    <w:rsid w:val="203F7DBD"/>
    <w:rsid w:val="20482A0D"/>
    <w:rsid w:val="20484ED0"/>
    <w:rsid w:val="20515959"/>
    <w:rsid w:val="20574C29"/>
    <w:rsid w:val="205C4370"/>
    <w:rsid w:val="205E1EDA"/>
    <w:rsid w:val="206A0E22"/>
    <w:rsid w:val="207827A4"/>
    <w:rsid w:val="20835C6E"/>
    <w:rsid w:val="208C5A1F"/>
    <w:rsid w:val="209131A4"/>
    <w:rsid w:val="209E317A"/>
    <w:rsid w:val="20A2575C"/>
    <w:rsid w:val="20A40199"/>
    <w:rsid w:val="20A7422E"/>
    <w:rsid w:val="20B17225"/>
    <w:rsid w:val="20B30A0F"/>
    <w:rsid w:val="20BB5092"/>
    <w:rsid w:val="20BD3761"/>
    <w:rsid w:val="20BE1D7E"/>
    <w:rsid w:val="20C5423B"/>
    <w:rsid w:val="20D31EB6"/>
    <w:rsid w:val="20D8386A"/>
    <w:rsid w:val="20DE300A"/>
    <w:rsid w:val="20DF0BFA"/>
    <w:rsid w:val="20E07B87"/>
    <w:rsid w:val="20E3285A"/>
    <w:rsid w:val="20E444B4"/>
    <w:rsid w:val="20E63425"/>
    <w:rsid w:val="20ED0D27"/>
    <w:rsid w:val="20F40EE5"/>
    <w:rsid w:val="20FC4186"/>
    <w:rsid w:val="21057C6D"/>
    <w:rsid w:val="21117AA1"/>
    <w:rsid w:val="21160D12"/>
    <w:rsid w:val="21184CB4"/>
    <w:rsid w:val="212E3A25"/>
    <w:rsid w:val="21324679"/>
    <w:rsid w:val="21360356"/>
    <w:rsid w:val="214173ED"/>
    <w:rsid w:val="21425743"/>
    <w:rsid w:val="21427D1F"/>
    <w:rsid w:val="214643B1"/>
    <w:rsid w:val="21497ED6"/>
    <w:rsid w:val="214C25AC"/>
    <w:rsid w:val="214E2235"/>
    <w:rsid w:val="215453C9"/>
    <w:rsid w:val="21657E8C"/>
    <w:rsid w:val="21715792"/>
    <w:rsid w:val="21740113"/>
    <w:rsid w:val="21827450"/>
    <w:rsid w:val="21856219"/>
    <w:rsid w:val="218E72F6"/>
    <w:rsid w:val="21925AD1"/>
    <w:rsid w:val="219D6CC1"/>
    <w:rsid w:val="21A7798C"/>
    <w:rsid w:val="21A818ED"/>
    <w:rsid w:val="21BD5CCA"/>
    <w:rsid w:val="21C20C40"/>
    <w:rsid w:val="21C476D9"/>
    <w:rsid w:val="21D03D7F"/>
    <w:rsid w:val="21D16422"/>
    <w:rsid w:val="21DC01A0"/>
    <w:rsid w:val="21DD0DCC"/>
    <w:rsid w:val="21DF21CC"/>
    <w:rsid w:val="21E55645"/>
    <w:rsid w:val="21E824FE"/>
    <w:rsid w:val="21E8445C"/>
    <w:rsid w:val="21EB36AE"/>
    <w:rsid w:val="21F22E9A"/>
    <w:rsid w:val="21F43060"/>
    <w:rsid w:val="21F744B1"/>
    <w:rsid w:val="21FC1045"/>
    <w:rsid w:val="21FC4F35"/>
    <w:rsid w:val="22032237"/>
    <w:rsid w:val="22057160"/>
    <w:rsid w:val="22087595"/>
    <w:rsid w:val="2211561E"/>
    <w:rsid w:val="22141FD8"/>
    <w:rsid w:val="22162744"/>
    <w:rsid w:val="22171F0E"/>
    <w:rsid w:val="22197D2B"/>
    <w:rsid w:val="221E6C94"/>
    <w:rsid w:val="2222637E"/>
    <w:rsid w:val="222F531E"/>
    <w:rsid w:val="22313EA9"/>
    <w:rsid w:val="22462019"/>
    <w:rsid w:val="22481ED1"/>
    <w:rsid w:val="224C45C3"/>
    <w:rsid w:val="225B2E59"/>
    <w:rsid w:val="225D782D"/>
    <w:rsid w:val="225F4B8F"/>
    <w:rsid w:val="227B3DA8"/>
    <w:rsid w:val="227D06A7"/>
    <w:rsid w:val="227E0582"/>
    <w:rsid w:val="227F047B"/>
    <w:rsid w:val="22843534"/>
    <w:rsid w:val="228A3538"/>
    <w:rsid w:val="228C2555"/>
    <w:rsid w:val="22A5001A"/>
    <w:rsid w:val="22A70178"/>
    <w:rsid w:val="22AA1EE2"/>
    <w:rsid w:val="22AA61FC"/>
    <w:rsid w:val="22B11541"/>
    <w:rsid w:val="22BE3888"/>
    <w:rsid w:val="22C55668"/>
    <w:rsid w:val="22CD5FE3"/>
    <w:rsid w:val="22D16C32"/>
    <w:rsid w:val="22D22605"/>
    <w:rsid w:val="22ED2F57"/>
    <w:rsid w:val="22F745A5"/>
    <w:rsid w:val="22F80097"/>
    <w:rsid w:val="23027BC0"/>
    <w:rsid w:val="23095339"/>
    <w:rsid w:val="2323003F"/>
    <w:rsid w:val="232A42E8"/>
    <w:rsid w:val="232C6013"/>
    <w:rsid w:val="23346CEA"/>
    <w:rsid w:val="233B2638"/>
    <w:rsid w:val="235B7E68"/>
    <w:rsid w:val="235E4C86"/>
    <w:rsid w:val="23645E84"/>
    <w:rsid w:val="236A711C"/>
    <w:rsid w:val="2370170D"/>
    <w:rsid w:val="237F6E63"/>
    <w:rsid w:val="23811C67"/>
    <w:rsid w:val="2383340D"/>
    <w:rsid w:val="23863E60"/>
    <w:rsid w:val="239D45AF"/>
    <w:rsid w:val="23A15D8C"/>
    <w:rsid w:val="23A233DC"/>
    <w:rsid w:val="23A328F7"/>
    <w:rsid w:val="23A345C3"/>
    <w:rsid w:val="23A87A23"/>
    <w:rsid w:val="23AC6E44"/>
    <w:rsid w:val="23B0292C"/>
    <w:rsid w:val="23C02231"/>
    <w:rsid w:val="23C04678"/>
    <w:rsid w:val="23C07A62"/>
    <w:rsid w:val="23C463B7"/>
    <w:rsid w:val="23CC6928"/>
    <w:rsid w:val="23CE4540"/>
    <w:rsid w:val="23D242B7"/>
    <w:rsid w:val="23E73381"/>
    <w:rsid w:val="23E80C99"/>
    <w:rsid w:val="23EA1CB6"/>
    <w:rsid w:val="23F06089"/>
    <w:rsid w:val="23FB0105"/>
    <w:rsid w:val="23FE3B51"/>
    <w:rsid w:val="2402514C"/>
    <w:rsid w:val="24045B9B"/>
    <w:rsid w:val="241A06ED"/>
    <w:rsid w:val="241A6ECD"/>
    <w:rsid w:val="241D3FDD"/>
    <w:rsid w:val="241E287D"/>
    <w:rsid w:val="2420746D"/>
    <w:rsid w:val="242553FC"/>
    <w:rsid w:val="24297D67"/>
    <w:rsid w:val="242F3EB6"/>
    <w:rsid w:val="243008AA"/>
    <w:rsid w:val="244853FA"/>
    <w:rsid w:val="2449303D"/>
    <w:rsid w:val="244A5E35"/>
    <w:rsid w:val="244A6E28"/>
    <w:rsid w:val="244A7860"/>
    <w:rsid w:val="24507497"/>
    <w:rsid w:val="24551A79"/>
    <w:rsid w:val="24585EAC"/>
    <w:rsid w:val="24751DAB"/>
    <w:rsid w:val="2475510C"/>
    <w:rsid w:val="24917782"/>
    <w:rsid w:val="249255C3"/>
    <w:rsid w:val="24997834"/>
    <w:rsid w:val="24A202D1"/>
    <w:rsid w:val="24BB63AB"/>
    <w:rsid w:val="24BF6178"/>
    <w:rsid w:val="24C0701C"/>
    <w:rsid w:val="24C8419F"/>
    <w:rsid w:val="24CB4416"/>
    <w:rsid w:val="24D15415"/>
    <w:rsid w:val="24D35E45"/>
    <w:rsid w:val="24D42B76"/>
    <w:rsid w:val="24DE3849"/>
    <w:rsid w:val="24E23BCA"/>
    <w:rsid w:val="24E346FC"/>
    <w:rsid w:val="24F010B1"/>
    <w:rsid w:val="24F3295A"/>
    <w:rsid w:val="24F3448F"/>
    <w:rsid w:val="24FB363A"/>
    <w:rsid w:val="24FB5EC5"/>
    <w:rsid w:val="250125FA"/>
    <w:rsid w:val="250622D1"/>
    <w:rsid w:val="250C3F7E"/>
    <w:rsid w:val="25103E79"/>
    <w:rsid w:val="25177246"/>
    <w:rsid w:val="251B76E3"/>
    <w:rsid w:val="251C05D5"/>
    <w:rsid w:val="252B0275"/>
    <w:rsid w:val="25342680"/>
    <w:rsid w:val="25374959"/>
    <w:rsid w:val="25424856"/>
    <w:rsid w:val="254A2489"/>
    <w:rsid w:val="254B1562"/>
    <w:rsid w:val="255060D9"/>
    <w:rsid w:val="25556439"/>
    <w:rsid w:val="255A76B5"/>
    <w:rsid w:val="255C169B"/>
    <w:rsid w:val="2567393E"/>
    <w:rsid w:val="256F0F4A"/>
    <w:rsid w:val="25754585"/>
    <w:rsid w:val="25780E46"/>
    <w:rsid w:val="25796324"/>
    <w:rsid w:val="257E730E"/>
    <w:rsid w:val="25853EB0"/>
    <w:rsid w:val="258B25CF"/>
    <w:rsid w:val="25984892"/>
    <w:rsid w:val="25A85AF5"/>
    <w:rsid w:val="25AB517A"/>
    <w:rsid w:val="25BB7A5A"/>
    <w:rsid w:val="25BD2B15"/>
    <w:rsid w:val="25C951C9"/>
    <w:rsid w:val="25CD051A"/>
    <w:rsid w:val="25CF2D34"/>
    <w:rsid w:val="25CF60F4"/>
    <w:rsid w:val="25DE1F72"/>
    <w:rsid w:val="25E04B9A"/>
    <w:rsid w:val="25E064AF"/>
    <w:rsid w:val="25E3697A"/>
    <w:rsid w:val="25E72962"/>
    <w:rsid w:val="25ED5F6E"/>
    <w:rsid w:val="25F84943"/>
    <w:rsid w:val="25F85C26"/>
    <w:rsid w:val="26024DA9"/>
    <w:rsid w:val="260A7C5D"/>
    <w:rsid w:val="261116A0"/>
    <w:rsid w:val="26162383"/>
    <w:rsid w:val="261A6DC0"/>
    <w:rsid w:val="261C7363"/>
    <w:rsid w:val="262321A6"/>
    <w:rsid w:val="263058DD"/>
    <w:rsid w:val="26351847"/>
    <w:rsid w:val="26353645"/>
    <w:rsid w:val="26373863"/>
    <w:rsid w:val="2640204F"/>
    <w:rsid w:val="266103C7"/>
    <w:rsid w:val="267F422D"/>
    <w:rsid w:val="2690620B"/>
    <w:rsid w:val="269430B5"/>
    <w:rsid w:val="26AA4FB8"/>
    <w:rsid w:val="26C80F7D"/>
    <w:rsid w:val="26C9397C"/>
    <w:rsid w:val="26DA241D"/>
    <w:rsid w:val="26E44984"/>
    <w:rsid w:val="26EB005B"/>
    <w:rsid w:val="26ED6DF3"/>
    <w:rsid w:val="26F53F99"/>
    <w:rsid w:val="26FD449D"/>
    <w:rsid w:val="270461EA"/>
    <w:rsid w:val="270708CC"/>
    <w:rsid w:val="2708513B"/>
    <w:rsid w:val="270B4457"/>
    <w:rsid w:val="271503AF"/>
    <w:rsid w:val="27156FBD"/>
    <w:rsid w:val="272E4940"/>
    <w:rsid w:val="274D12D5"/>
    <w:rsid w:val="275136AE"/>
    <w:rsid w:val="27544947"/>
    <w:rsid w:val="275532B5"/>
    <w:rsid w:val="275660AF"/>
    <w:rsid w:val="2763612E"/>
    <w:rsid w:val="27676204"/>
    <w:rsid w:val="27796351"/>
    <w:rsid w:val="277D4590"/>
    <w:rsid w:val="278948FC"/>
    <w:rsid w:val="27931227"/>
    <w:rsid w:val="2799424E"/>
    <w:rsid w:val="2799499B"/>
    <w:rsid w:val="27A24207"/>
    <w:rsid w:val="27A620B8"/>
    <w:rsid w:val="27A75F47"/>
    <w:rsid w:val="27AD1F8C"/>
    <w:rsid w:val="27AF6037"/>
    <w:rsid w:val="27B57006"/>
    <w:rsid w:val="27B60401"/>
    <w:rsid w:val="27B61E70"/>
    <w:rsid w:val="27B61EB3"/>
    <w:rsid w:val="27C02BB2"/>
    <w:rsid w:val="27CF3076"/>
    <w:rsid w:val="27DE08CF"/>
    <w:rsid w:val="27E557D5"/>
    <w:rsid w:val="27E63AB7"/>
    <w:rsid w:val="27ED1D0F"/>
    <w:rsid w:val="27F93B26"/>
    <w:rsid w:val="27FD11A5"/>
    <w:rsid w:val="27FD2115"/>
    <w:rsid w:val="27FE7287"/>
    <w:rsid w:val="2803671F"/>
    <w:rsid w:val="280E6953"/>
    <w:rsid w:val="281013E0"/>
    <w:rsid w:val="28185DA3"/>
    <w:rsid w:val="281B7451"/>
    <w:rsid w:val="282B3B33"/>
    <w:rsid w:val="282F5471"/>
    <w:rsid w:val="283156B6"/>
    <w:rsid w:val="28340C88"/>
    <w:rsid w:val="28374E10"/>
    <w:rsid w:val="284016EC"/>
    <w:rsid w:val="285602A0"/>
    <w:rsid w:val="28596287"/>
    <w:rsid w:val="28703AC2"/>
    <w:rsid w:val="2874406D"/>
    <w:rsid w:val="28754CD5"/>
    <w:rsid w:val="28757640"/>
    <w:rsid w:val="287866C2"/>
    <w:rsid w:val="287C1C41"/>
    <w:rsid w:val="288178DD"/>
    <w:rsid w:val="288517EB"/>
    <w:rsid w:val="288570D8"/>
    <w:rsid w:val="28963338"/>
    <w:rsid w:val="289663C7"/>
    <w:rsid w:val="289A1EFB"/>
    <w:rsid w:val="289C6F30"/>
    <w:rsid w:val="28A36E5D"/>
    <w:rsid w:val="28A379F2"/>
    <w:rsid w:val="28A613F7"/>
    <w:rsid w:val="28A847C2"/>
    <w:rsid w:val="28AA0F90"/>
    <w:rsid w:val="28AE7A45"/>
    <w:rsid w:val="28B77DE4"/>
    <w:rsid w:val="28BA5DAE"/>
    <w:rsid w:val="28BB2DBA"/>
    <w:rsid w:val="28BB39BA"/>
    <w:rsid w:val="28C01EC2"/>
    <w:rsid w:val="28C751AA"/>
    <w:rsid w:val="28CB0FA2"/>
    <w:rsid w:val="28CE288C"/>
    <w:rsid w:val="28D86008"/>
    <w:rsid w:val="28DD6FCA"/>
    <w:rsid w:val="28E334DF"/>
    <w:rsid w:val="28EA004A"/>
    <w:rsid w:val="28ED33CA"/>
    <w:rsid w:val="28F077A4"/>
    <w:rsid w:val="28F5493B"/>
    <w:rsid w:val="28FE3A38"/>
    <w:rsid w:val="291A7370"/>
    <w:rsid w:val="291E1D8E"/>
    <w:rsid w:val="292E5770"/>
    <w:rsid w:val="29315202"/>
    <w:rsid w:val="29350C9D"/>
    <w:rsid w:val="293B4934"/>
    <w:rsid w:val="29522A8E"/>
    <w:rsid w:val="295C1D22"/>
    <w:rsid w:val="295D14E5"/>
    <w:rsid w:val="296357EF"/>
    <w:rsid w:val="29661284"/>
    <w:rsid w:val="296E544D"/>
    <w:rsid w:val="29792B61"/>
    <w:rsid w:val="297C41B9"/>
    <w:rsid w:val="298B724A"/>
    <w:rsid w:val="29966CC2"/>
    <w:rsid w:val="29A67165"/>
    <w:rsid w:val="29A70213"/>
    <w:rsid w:val="29AB6DF5"/>
    <w:rsid w:val="29AD4F03"/>
    <w:rsid w:val="29B07F2A"/>
    <w:rsid w:val="29B3325B"/>
    <w:rsid w:val="29B353C7"/>
    <w:rsid w:val="29B44C7E"/>
    <w:rsid w:val="29B75399"/>
    <w:rsid w:val="29BF7775"/>
    <w:rsid w:val="29C04CE9"/>
    <w:rsid w:val="29C2028F"/>
    <w:rsid w:val="29CF3CA2"/>
    <w:rsid w:val="29D026AF"/>
    <w:rsid w:val="29DA6ACB"/>
    <w:rsid w:val="29E07E58"/>
    <w:rsid w:val="29E82ED7"/>
    <w:rsid w:val="29E90BC3"/>
    <w:rsid w:val="29EB42F4"/>
    <w:rsid w:val="2A0624A6"/>
    <w:rsid w:val="2A071230"/>
    <w:rsid w:val="2A0E7A53"/>
    <w:rsid w:val="2A1A75CD"/>
    <w:rsid w:val="2A1E68AB"/>
    <w:rsid w:val="2A22483C"/>
    <w:rsid w:val="2A28272B"/>
    <w:rsid w:val="2A284385"/>
    <w:rsid w:val="2A2B7108"/>
    <w:rsid w:val="2A2E24D5"/>
    <w:rsid w:val="2A334AE1"/>
    <w:rsid w:val="2A405E84"/>
    <w:rsid w:val="2A421161"/>
    <w:rsid w:val="2A466B09"/>
    <w:rsid w:val="2A4A3DA3"/>
    <w:rsid w:val="2A4E5DC3"/>
    <w:rsid w:val="2A5321D1"/>
    <w:rsid w:val="2A6503EC"/>
    <w:rsid w:val="2A722F25"/>
    <w:rsid w:val="2A753883"/>
    <w:rsid w:val="2A7D455D"/>
    <w:rsid w:val="2A7E2A82"/>
    <w:rsid w:val="2A8E3FA4"/>
    <w:rsid w:val="2A8F4078"/>
    <w:rsid w:val="2A912CF0"/>
    <w:rsid w:val="2A942316"/>
    <w:rsid w:val="2A996C86"/>
    <w:rsid w:val="2A9B591C"/>
    <w:rsid w:val="2AA17010"/>
    <w:rsid w:val="2AA46243"/>
    <w:rsid w:val="2AB50284"/>
    <w:rsid w:val="2AB77F88"/>
    <w:rsid w:val="2ABD0A46"/>
    <w:rsid w:val="2AC15642"/>
    <w:rsid w:val="2AC2584F"/>
    <w:rsid w:val="2AC60822"/>
    <w:rsid w:val="2AE87246"/>
    <w:rsid w:val="2AFE4429"/>
    <w:rsid w:val="2B0873F5"/>
    <w:rsid w:val="2B26565A"/>
    <w:rsid w:val="2B277385"/>
    <w:rsid w:val="2B380099"/>
    <w:rsid w:val="2B3F1D41"/>
    <w:rsid w:val="2B4D4697"/>
    <w:rsid w:val="2B552770"/>
    <w:rsid w:val="2B58498C"/>
    <w:rsid w:val="2B640F98"/>
    <w:rsid w:val="2B6F5BA7"/>
    <w:rsid w:val="2B746190"/>
    <w:rsid w:val="2B7B7CA1"/>
    <w:rsid w:val="2B81461C"/>
    <w:rsid w:val="2B823A0D"/>
    <w:rsid w:val="2B831A9B"/>
    <w:rsid w:val="2B85495A"/>
    <w:rsid w:val="2B8B1547"/>
    <w:rsid w:val="2B9572FF"/>
    <w:rsid w:val="2B957C27"/>
    <w:rsid w:val="2B977095"/>
    <w:rsid w:val="2BAE3D19"/>
    <w:rsid w:val="2BB20942"/>
    <w:rsid w:val="2BC17F42"/>
    <w:rsid w:val="2BC42F38"/>
    <w:rsid w:val="2BDF4F53"/>
    <w:rsid w:val="2BE163E5"/>
    <w:rsid w:val="2BEB04E0"/>
    <w:rsid w:val="2BF45DC3"/>
    <w:rsid w:val="2BFB18BF"/>
    <w:rsid w:val="2C0053F6"/>
    <w:rsid w:val="2C0C28C9"/>
    <w:rsid w:val="2C134AD5"/>
    <w:rsid w:val="2C176460"/>
    <w:rsid w:val="2C196FB6"/>
    <w:rsid w:val="2C206414"/>
    <w:rsid w:val="2C206DDD"/>
    <w:rsid w:val="2C247930"/>
    <w:rsid w:val="2C263EF3"/>
    <w:rsid w:val="2C284AC7"/>
    <w:rsid w:val="2C293273"/>
    <w:rsid w:val="2C4E6039"/>
    <w:rsid w:val="2C4F079F"/>
    <w:rsid w:val="2C5252E2"/>
    <w:rsid w:val="2C5445FB"/>
    <w:rsid w:val="2C56589B"/>
    <w:rsid w:val="2C597380"/>
    <w:rsid w:val="2C5B1322"/>
    <w:rsid w:val="2C5E4A6D"/>
    <w:rsid w:val="2C6003E3"/>
    <w:rsid w:val="2C645F27"/>
    <w:rsid w:val="2C646911"/>
    <w:rsid w:val="2C6521FD"/>
    <w:rsid w:val="2C690E61"/>
    <w:rsid w:val="2C6E5069"/>
    <w:rsid w:val="2C70183A"/>
    <w:rsid w:val="2C7B0847"/>
    <w:rsid w:val="2C7C3BB5"/>
    <w:rsid w:val="2C7F103A"/>
    <w:rsid w:val="2C80133E"/>
    <w:rsid w:val="2C92384B"/>
    <w:rsid w:val="2C9A0BA4"/>
    <w:rsid w:val="2C9B4FA1"/>
    <w:rsid w:val="2C9B73D7"/>
    <w:rsid w:val="2C9D4A3F"/>
    <w:rsid w:val="2CA67E84"/>
    <w:rsid w:val="2CA9223E"/>
    <w:rsid w:val="2CB3230D"/>
    <w:rsid w:val="2CB815AA"/>
    <w:rsid w:val="2CBC1483"/>
    <w:rsid w:val="2CBF6C36"/>
    <w:rsid w:val="2CCE2BAE"/>
    <w:rsid w:val="2CD45212"/>
    <w:rsid w:val="2CD8393F"/>
    <w:rsid w:val="2CD84D2A"/>
    <w:rsid w:val="2CD91E9B"/>
    <w:rsid w:val="2CDA2272"/>
    <w:rsid w:val="2CEB3B45"/>
    <w:rsid w:val="2CEE282C"/>
    <w:rsid w:val="2CEF729C"/>
    <w:rsid w:val="2CF60571"/>
    <w:rsid w:val="2CFE10A8"/>
    <w:rsid w:val="2CFE3646"/>
    <w:rsid w:val="2CFF5271"/>
    <w:rsid w:val="2D011AC5"/>
    <w:rsid w:val="2D080A95"/>
    <w:rsid w:val="2D0F1AD2"/>
    <w:rsid w:val="2D106C1D"/>
    <w:rsid w:val="2D11715E"/>
    <w:rsid w:val="2D150704"/>
    <w:rsid w:val="2D166C70"/>
    <w:rsid w:val="2D223631"/>
    <w:rsid w:val="2D2D01C5"/>
    <w:rsid w:val="2D2F1730"/>
    <w:rsid w:val="2D2F75BE"/>
    <w:rsid w:val="2D3668CB"/>
    <w:rsid w:val="2D375670"/>
    <w:rsid w:val="2D4A5E2D"/>
    <w:rsid w:val="2D4C2DA6"/>
    <w:rsid w:val="2D4D21CC"/>
    <w:rsid w:val="2D4E3898"/>
    <w:rsid w:val="2D566544"/>
    <w:rsid w:val="2D5A0771"/>
    <w:rsid w:val="2D5A60A0"/>
    <w:rsid w:val="2D5E14A2"/>
    <w:rsid w:val="2D777F4A"/>
    <w:rsid w:val="2D787248"/>
    <w:rsid w:val="2D7A3089"/>
    <w:rsid w:val="2D7E53EB"/>
    <w:rsid w:val="2D843C30"/>
    <w:rsid w:val="2D87613E"/>
    <w:rsid w:val="2D8C446C"/>
    <w:rsid w:val="2D907D4E"/>
    <w:rsid w:val="2D9640B0"/>
    <w:rsid w:val="2D983B88"/>
    <w:rsid w:val="2D9915F0"/>
    <w:rsid w:val="2D9A3E35"/>
    <w:rsid w:val="2D9A476D"/>
    <w:rsid w:val="2DA44562"/>
    <w:rsid w:val="2DBD7AA1"/>
    <w:rsid w:val="2DC11643"/>
    <w:rsid w:val="2DC91A20"/>
    <w:rsid w:val="2DD41ABE"/>
    <w:rsid w:val="2DE41F3E"/>
    <w:rsid w:val="2DEC18E4"/>
    <w:rsid w:val="2DF026C0"/>
    <w:rsid w:val="2E020532"/>
    <w:rsid w:val="2E0259BA"/>
    <w:rsid w:val="2E063CA7"/>
    <w:rsid w:val="2E0A1F62"/>
    <w:rsid w:val="2E0D0464"/>
    <w:rsid w:val="2E1D5488"/>
    <w:rsid w:val="2E2157B8"/>
    <w:rsid w:val="2E26343A"/>
    <w:rsid w:val="2E2C0A89"/>
    <w:rsid w:val="2E34093F"/>
    <w:rsid w:val="2E38522A"/>
    <w:rsid w:val="2E3C79CB"/>
    <w:rsid w:val="2E473ACC"/>
    <w:rsid w:val="2E6C421A"/>
    <w:rsid w:val="2E6F664A"/>
    <w:rsid w:val="2E7117B5"/>
    <w:rsid w:val="2E7421F4"/>
    <w:rsid w:val="2E7463FE"/>
    <w:rsid w:val="2E75502A"/>
    <w:rsid w:val="2E762B3D"/>
    <w:rsid w:val="2E7D7A86"/>
    <w:rsid w:val="2E7E1A99"/>
    <w:rsid w:val="2E871927"/>
    <w:rsid w:val="2E8E7B23"/>
    <w:rsid w:val="2E965070"/>
    <w:rsid w:val="2E9C2852"/>
    <w:rsid w:val="2EA8094B"/>
    <w:rsid w:val="2EAB5827"/>
    <w:rsid w:val="2EB05F3C"/>
    <w:rsid w:val="2EBD2E07"/>
    <w:rsid w:val="2EBD3B5B"/>
    <w:rsid w:val="2ECB70E8"/>
    <w:rsid w:val="2ECE042B"/>
    <w:rsid w:val="2EE4411D"/>
    <w:rsid w:val="2EEE51AD"/>
    <w:rsid w:val="2EF368C5"/>
    <w:rsid w:val="2EF75253"/>
    <w:rsid w:val="2EFE6B0C"/>
    <w:rsid w:val="2F026522"/>
    <w:rsid w:val="2F04761E"/>
    <w:rsid w:val="2F0C7896"/>
    <w:rsid w:val="2F0E7CCB"/>
    <w:rsid w:val="2F1B6142"/>
    <w:rsid w:val="2F2111D0"/>
    <w:rsid w:val="2F267206"/>
    <w:rsid w:val="2F270F71"/>
    <w:rsid w:val="2F401207"/>
    <w:rsid w:val="2F415955"/>
    <w:rsid w:val="2F416ED8"/>
    <w:rsid w:val="2F4E047E"/>
    <w:rsid w:val="2F576016"/>
    <w:rsid w:val="2F6F3A9E"/>
    <w:rsid w:val="2F771374"/>
    <w:rsid w:val="2F7F0425"/>
    <w:rsid w:val="2F817EFF"/>
    <w:rsid w:val="2F882916"/>
    <w:rsid w:val="2F8C12F6"/>
    <w:rsid w:val="2F937F47"/>
    <w:rsid w:val="2F9B16B3"/>
    <w:rsid w:val="2F9C4DD0"/>
    <w:rsid w:val="2F9E158E"/>
    <w:rsid w:val="2F9E4BD2"/>
    <w:rsid w:val="2FAA553A"/>
    <w:rsid w:val="2FAF562B"/>
    <w:rsid w:val="2FC17374"/>
    <w:rsid w:val="2FC96496"/>
    <w:rsid w:val="2FCB353E"/>
    <w:rsid w:val="2FCC002E"/>
    <w:rsid w:val="2FCF0F63"/>
    <w:rsid w:val="2FD23E36"/>
    <w:rsid w:val="2FDE2833"/>
    <w:rsid w:val="2FE40615"/>
    <w:rsid w:val="2FE857B5"/>
    <w:rsid w:val="2FF40E83"/>
    <w:rsid w:val="2FF74217"/>
    <w:rsid w:val="300E5BBE"/>
    <w:rsid w:val="3010353A"/>
    <w:rsid w:val="301D3C96"/>
    <w:rsid w:val="302363B4"/>
    <w:rsid w:val="302E4E56"/>
    <w:rsid w:val="303A1530"/>
    <w:rsid w:val="30496D57"/>
    <w:rsid w:val="304F6EF7"/>
    <w:rsid w:val="30506556"/>
    <w:rsid w:val="305065D5"/>
    <w:rsid w:val="305809B9"/>
    <w:rsid w:val="306E263F"/>
    <w:rsid w:val="30841752"/>
    <w:rsid w:val="308D72C0"/>
    <w:rsid w:val="309C245A"/>
    <w:rsid w:val="309E4D05"/>
    <w:rsid w:val="30A44095"/>
    <w:rsid w:val="30A56081"/>
    <w:rsid w:val="30A674AD"/>
    <w:rsid w:val="30BD1E78"/>
    <w:rsid w:val="30BF649D"/>
    <w:rsid w:val="30C028A2"/>
    <w:rsid w:val="30C479CA"/>
    <w:rsid w:val="30C525C4"/>
    <w:rsid w:val="30C96B1C"/>
    <w:rsid w:val="30CE5ED8"/>
    <w:rsid w:val="30D52D20"/>
    <w:rsid w:val="30D62370"/>
    <w:rsid w:val="30D6405D"/>
    <w:rsid w:val="30DE4EE6"/>
    <w:rsid w:val="30E23164"/>
    <w:rsid w:val="30EB0648"/>
    <w:rsid w:val="30EC3D72"/>
    <w:rsid w:val="30F33002"/>
    <w:rsid w:val="30FB35F9"/>
    <w:rsid w:val="31076A01"/>
    <w:rsid w:val="310B710D"/>
    <w:rsid w:val="310C2DA7"/>
    <w:rsid w:val="311067FE"/>
    <w:rsid w:val="31106D72"/>
    <w:rsid w:val="311C25CE"/>
    <w:rsid w:val="311E4CEE"/>
    <w:rsid w:val="31226954"/>
    <w:rsid w:val="31260013"/>
    <w:rsid w:val="312C4A5C"/>
    <w:rsid w:val="31416A7D"/>
    <w:rsid w:val="314D7E31"/>
    <w:rsid w:val="31537233"/>
    <w:rsid w:val="31746FCC"/>
    <w:rsid w:val="317B56BD"/>
    <w:rsid w:val="318418A1"/>
    <w:rsid w:val="318542B5"/>
    <w:rsid w:val="31894F8F"/>
    <w:rsid w:val="3197342E"/>
    <w:rsid w:val="31980985"/>
    <w:rsid w:val="31A707C4"/>
    <w:rsid w:val="31A752FC"/>
    <w:rsid w:val="31A846E6"/>
    <w:rsid w:val="31B244D6"/>
    <w:rsid w:val="31B85BDD"/>
    <w:rsid w:val="31B97A54"/>
    <w:rsid w:val="31C33E61"/>
    <w:rsid w:val="31CF04EB"/>
    <w:rsid w:val="31D50682"/>
    <w:rsid w:val="31D83C10"/>
    <w:rsid w:val="31D90CB3"/>
    <w:rsid w:val="31E131A6"/>
    <w:rsid w:val="31E375B9"/>
    <w:rsid w:val="31E70B67"/>
    <w:rsid w:val="31FA4D06"/>
    <w:rsid w:val="31FD21D8"/>
    <w:rsid w:val="31FF3325"/>
    <w:rsid w:val="32032A7F"/>
    <w:rsid w:val="320412DD"/>
    <w:rsid w:val="32080767"/>
    <w:rsid w:val="3224790B"/>
    <w:rsid w:val="322E2165"/>
    <w:rsid w:val="32336AFB"/>
    <w:rsid w:val="32337076"/>
    <w:rsid w:val="32340A21"/>
    <w:rsid w:val="32387576"/>
    <w:rsid w:val="323C14A5"/>
    <w:rsid w:val="324D6B67"/>
    <w:rsid w:val="32554F00"/>
    <w:rsid w:val="32680929"/>
    <w:rsid w:val="326D20E8"/>
    <w:rsid w:val="326D3517"/>
    <w:rsid w:val="32743E0B"/>
    <w:rsid w:val="32753A4B"/>
    <w:rsid w:val="328A647D"/>
    <w:rsid w:val="32927BAE"/>
    <w:rsid w:val="3296602E"/>
    <w:rsid w:val="3298322B"/>
    <w:rsid w:val="3299217F"/>
    <w:rsid w:val="329A41DF"/>
    <w:rsid w:val="32A11B59"/>
    <w:rsid w:val="32A85D42"/>
    <w:rsid w:val="32AE1947"/>
    <w:rsid w:val="32AE7AB7"/>
    <w:rsid w:val="32AE7B23"/>
    <w:rsid w:val="32C923C3"/>
    <w:rsid w:val="32CA2639"/>
    <w:rsid w:val="32D71F8F"/>
    <w:rsid w:val="32E1322C"/>
    <w:rsid w:val="32E1458D"/>
    <w:rsid w:val="330E0F17"/>
    <w:rsid w:val="33122797"/>
    <w:rsid w:val="33196EBE"/>
    <w:rsid w:val="331B7E9E"/>
    <w:rsid w:val="332111DD"/>
    <w:rsid w:val="33301B2E"/>
    <w:rsid w:val="33341447"/>
    <w:rsid w:val="33357397"/>
    <w:rsid w:val="33392D9A"/>
    <w:rsid w:val="333D42F7"/>
    <w:rsid w:val="3343460F"/>
    <w:rsid w:val="33511DE4"/>
    <w:rsid w:val="335162A1"/>
    <w:rsid w:val="335F69D6"/>
    <w:rsid w:val="33612791"/>
    <w:rsid w:val="336A62C2"/>
    <w:rsid w:val="337349BF"/>
    <w:rsid w:val="337B318F"/>
    <w:rsid w:val="33825308"/>
    <w:rsid w:val="33896CEC"/>
    <w:rsid w:val="339558FA"/>
    <w:rsid w:val="339F741C"/>
    <w:rsid w:val="33A168C0"/>
    <w:rsid w:val="33A50764"/>
    <w:rsid w:val="33A61069"/>
    <w:rsid w:val="33A77424"/>
    <w:rsid w:val="33A9184C"/>
    <w:rsid w:val="33B23DE2"/>
    <w:rsid w:val="33B56A04"/>
    <w:rsid w:val="33B97625"/>
    <w:rsid w:val="33B97BB6"/>
    <w:rsid w:val="33BA2D78"/>
    <w:rsid w:val="33BA491C"/>
    <w:rsid w:val="33BD2151"/>
    <w:rsid w:val="33BE1C43"/>
    <w:rsid w:val="33D65815"/>
    <w:rsid w:val="33D873A7"/>
    <w:rsid w:val="33E114E0"/>
    <w:rsid w:val="33E97484"/>
    <w:rsid w:val="33F65B29"/>
    <w:rsid w:val="33F8572E"/>
    <w:rsid w:val="3400013F"/>
    <w:rsid w:val="340155D9"/>
    <w:rsid w:val="340E7423"/>
    <w:rsid w:val="341A1D1A"/>
    <w:rsid w:val="343325FF"/>
    <w:rsid w:val="3441316A"/>
    <w:rsid w:val="34482D0B"/>
    <w:rsid w:val="344A5636"/>
    <w:rsid w:val="344B7530"/>
    <w:rsid w:val="345158B2"/>
    <w:rsid w:val="3454768F"/>
    <w:rsid w:val="34560A41"/>
    <w:rsid w:val="3457510B"/>
    <w:rsid w:val="34600E27"/>
    <w:rsid w:val="34797520"/>
    <w:rsid w:val="347E5F26"/>
    <w:rsid w:val="348628CE"/>
    <w:rsid w:val="349373A8"/>
    <w:rsid w:val="34955820"/>
    <w:rsid w:val="349A59CA"/>
    <w:rsid w:val="349E208F"/>
    <w:rsid w:val="349E59DE"/>
    <w:rsid w:val="34A003FF"/>
    <w:rsid w:val="34A45C71"/>
    <w:rsid w:val="34A46D99"/>
    <w:rsid w:val="34A911CD"/>
    <w:rsid w:val="34B159F3"/>
    <w:rsid w:val="34BE2C1A"/>
    <w:rsid w:val="34C01F20"/>
    <w:rsid w:val="34C01F2F"/>
    <w:rsid w:val="34C471E0"/>
    <w:rsid w:val="34C573C5"/>
    <w:rsid w:val="34C638A5"/>
    <w:rsid w:val="34C641C1"/>
    <w:rsid w:val="34CD1921"/>
    <w:rsid w:val="34D8208C"/>
    <w:rsid w:val="34DE37A7"/>
    <w:rsid w:val="34E06B20"/>
    <w:rsid w:val="34EC1592"/>
    <w:rsid w:val="34EE04D6"/>
    <w:rsid w:val="34EF2126"/>
    <w:rsid w:val="34EF46C2"/>
    <w:rsid w:val="34F21045"/>
    <w:rsid w:val="34F7705A"/>
    <w:rsid w:val="34FA1C37"/>
    <w:rsid w:val="34FE70A3"/>
    <w:rsid w:val="350E78ED"/>
    <w:rsid w:val="351453D2"/>
    <w:rsid w:val="352118B3"/>
    <w:rsid w:val="3523546F"/>
    <w:rsid w:val="35254C55"/>
    <w:rsid w:val="352D5EE6"/>
    <w:rsid w:val="352F27EB"/>
    <w:rsid w:val="35311B8F"/>
    <w:rsid w:val="353E4753"/>
    <w:rsid w:val="353F2EA7"/>
    <w:rsid w:val="355975CD"/>
    <w:rsid w:val="35602636"/>
    <w:rsid w:val="35612F22"/>
    <w:rsid w:val="357043EE"/>
    <w:rsid w:val="35756179"/>
    <w:rsid w:val="35763308"/>
    <w:rsid w:val="3589123D"/>
    <w:rsid w:val="35897589"/>
    <w:rsid w:val="35931A45"/>
    <w:rsid w:val="35937882"/>
    <w:rsid w:val="359461D0"/>
    <w:rsid w:val="35982EB1"/>
    <w:rsid w:val="35A86D3F"/>
    <w:rsid w:val="35D449DB"/>
    <w:rsid w:val="35D71287"/>
    <w:rsid w:val="35DC4E32"/>
    <w:rsid w:val="35DD639A"/>
    <w:rsid w:val="35F0751A"/>
    <w:rsid w:val="35F93205"/>
    <w:rsid w:val="35F96763"/>
    <w:rsid w:val="35FF49CE"/>
    <w:rsid w:val="36057008"/>
    <w:rsid w:val="36142327"/>
    <w:rsid w:val="36153D77"/>
    <w:rsid w:val="36165B31"/>
    <w:rsid w:val="362316DB"/>
    <w:rsid w:val="363761A9"/>
    <w:rsid w:val="363B19A8"/>
    <w:rsid w:val="363C7957"/>
    <w:rsid w:val="363E3852"/>
    <w:rsid w:val="364058F2"/>
    <w:rsid w:val="36443C93"/>
    <w:rsid w:val="365A3028"/>
    <w:rsid w:val="365F335B"/>
    <w:rsid w:val="366308DF"/>
    <w:rsid w:val="36667301"/>
    <w:rsid w:val="36737D0B"/>
    <w:rsid w:val="367E0328"/>
    <w:rsid w:val="36847462"/>
    <w:rsid w:val="368669D0"/>
    <w:rsid w:val="369735D3"/>
    <w:rsid w:val="36A13B6D"/>
    <w:rsid w:val="36A27967"/>
    <w:rsid w:val="36B563B0"/>
    <w:rsid w:val="36B8399A"/>
    <w:rsid w:val="36B937E7"/>
    <w:rsid w:val="36C5491F"/>
    <w:rsid w:val="36C86EDE"/>
    <w:rsid w:val="36D61A56"/>
    <w:rsid w:val="36D74FAB"/>
    <w:rsid w:val="36E76BCB"/>
    <w:rsid w:val="36E86363"/>
    <w:rsid w:val="36F257C0"/>
    <w:rsid w:val="36F86CE8"/>
    <w:rsid w:val="36FF594A"/>
    <w:rsid w:val="37000AF1"/>
    <w:rsid w:val="37053A5E"/>
    <w:rsid w:val="37073769"/>
    <w:rsid w:val="370B442D"/>
    <w:rsid w:val="37183402"/>
    <w:rsid w:val="371E18E1"/>
    <w:rsid w:val="372026F3"/>
    <w:rsid w:val="373155F9"/>
    <w:rsid w:val="373247F1"/>
    <w:rsid w:val="37403944"/>
    <w:rsid w:val="374A3A2A"/>
    <w:rsid w:val="37551D09"/>
    <w:rsid w:val="3756284B"/>
    <w:rsid w:val="37572B51"/>
    <w:rsid w:val="37592003"/>
    <w:rsid w:val="37601CD5"/>
    <w:rsid w:val="37613B90"/>
    <w:rsid w:val="376351F2"/>
    <w:rsid w:val="376A52DF"/>
    <w:rsid w:val="37797E76"/>
    <w:rsid w:val="377E0FF5"/>
    <w:rsid w:val="377E22CB"/>
    <w:rsid w:val="37803FF2"/>
    <w:rsid w:val="378620C8"/>
    <w:rsid w:val="378C5168"/>
    <w:rsid w:val="37942266"/>
    <w:rsid w:val="379965DA"/>
    <w:rsid w:val="379E7E13"/>
    <w:rsid w:val="37A95359"/>
    <w:rsid w:val="37B15C62"/>
    <w:rsid w:val="37BB3761"/>
    <w:rsid w:val="37C06C4A"/>
    <w:rsid w:val="37C31365"/>
    <w:rsid w:val="37D111B0"/>
    <w:rsid w:val="37D718BB"/>
    <w:rsid w:val="37DA1062"/>
    <w:rsid w:val="37DA66FD"/>
    <w:rsid w:val="37DE1B72"/>
    <w:rsid w:val="37E73B0D"/>
    <w:rsid w:val="37EB7E01"/>
    <w:rsid w:val="37F6191E"/>
    <w:rsid w:val="37F94989"/>
    <w:rsid w:val="38027A10"/>
    <w:rsid w:val="380A7067"/>
    <w:rsid w:val="380B69ED"/>
    <w:rsid w:val="38147600"/>
    <w:rsid w:val="382A1325"/>
    <w:rsid w:val="382F5FDE"/>
    <w:rsid w:val="38361584"/>
    <w:rsid w:val="383712EE"/>
    <w:rsid w:val="384141B6"/>
    <w:rsid w:val="3850424B"/>
    <w:rsid w:val="3865479E"/>
    <w:rsid w:val="386D0809"/>
    <w:rsid w:val="387204E0"/>
    <w:rsid w:val="38882512"/>
    <w:rsid w:val="389428C8"/>
    <w:rsid w:val="38974B47"/>
    <w:rsid w:val="38A07623"/>
    <w:rsid w:val="38A201A8"/>
    <w:rsid w:val="38A47C41"/>
    <w:rsid w:val="38A6761D"/>
    <w:rsid w:val="38AC0948"/>
    <w:rsid w:val="38B062DE"/>
    <w:rsid w:val="38B55DFC"/>
    <w:rsid w:val="38BC316A"/>
    <w:rsid w:val="38C014E1"/>
    <w:rsid w:val="38C056C3"/>
    <w:rsid w:val="38C157A3"/>
    <w:rsid w:val="38C8622C"/>
    <w:rsid w:val="38CB5438"/>
    <w:rsid w:val="38D05C88"/>
    <w:rsid w:val="38D13022"/>
    <w:rsid w:val="38D81E31"/>
    <w:rsid w:val="38DF31FE"/>
    <w:rsid w:val="38E652CB"/>
    <w:rsid w:val="38E82ECC"/>
    <w:rsid w:val="38F7516C"/>
    <w:rsid w:val="38FB7D1B"/>
    <w:rsid w:val="3914688E"/>
    <w:rsid w:val="39187C76"/>
    <w:rsid w:val="391D4A54"/>
    <w:rsid w:val="39273092"/>
    <w:rsid w:val="392A5B05"/>
    <w:rsid w:val="393A0FA9"/>
    <w:rsid w:val="394050F0"/>
    <w:rsid w:val="3940764B"/>
    <w:rsid w:val="39553FA2"/>
    <w:rsid w:val="395711B1"/>
    <w:rsid w:val="395C0829"/>
    <w:rsid w:val="3963761E"/>
    <w:rsid w:val="397C6DF0"/>
    <w:rsid w:val="398130E2"/>
    <w:rsid w:val="39816C62"/>
    <w:rsid w:val="39842755"/>
    <w:rsid w:val="398631AF"/>
    <w:rsid w:val="398E4A67"/>
    <w:rsid w:val="39981065"/>
    <w:rsid w:val="399B4D19"/>
    <w:rsid w:val="39A3750C"/>
    <w:rsid w:val="39B768D6"/>
    <w:rsid w:val="39C10185"/>
    <w:rsid w:val="39C53176"/>
    <w:rsid w:val="39C84597"/>
    <w:rsid w:val="39CA15B8"/>
    <w:rsid w:val="39CF2F78"/>
    <w:rsid w:val="39D36644"/>
    <w:rsid w:val="39DC59C9"/>
    <w:rsid w:val="39DF39C6"/>
    <w:rsid w:val="39E10DB4"/>
    <w:rsid w:val="39E56C86"/>
    <w:rsid w:val="39EC7D51"/>
    <w:rsid w:val="39EE044A"/>
    <w:rsid w:val="39F5005D"/>
    <w:rsid w:val="39F8643C"/>
    <w:rsid w:val="39F87A02"/>
    <w:rsid w:val="39FF4D75"/>
    <w:rsid w:val="3A0069B2"/>
    <w:rsid w:val="3A0169C0"/>
    <w:rsid w:val="3A066659"/>
    <w:rsid w:val="3A09312B"/>
    <w:rsid w:val="3A0A0EEE"/>
    <w:rsid w:val="3A0C63C9"/>
    <w:rsid w:val="3A1E789E"/>
    <w:rsid w:val="3A2917A9"/>
    <w:rsid w:val="3A2C3286"/>
    <w:rsid w:val="3A2E0A25"/>
    <w:rsid w:val="3A373882"/>
    <w:rsid w:val="3A3762C8"/>
    <w:rsid w:val="3A3A2521"/>
    <w:rsid w:val="3A3E0B24"/>
    <w:rsid w:val="3A3E5444"/>
    <w:rsid w:val="3A3F2B31"/>
    <w:rsid w:val="3A452045"/>
    <w:rsid w:val="3A4668D8"/>
    <w:rsid w:val="3A4C550B"/>
    <w:rsid w:val="3A5119BF"/>
    <w:rsid w:val="3A541F53"/>
    <w:rsid w:val="3A6B7ED4"/>
    <w:rsid w:val="3A6F31ED"/>
    <w:rsid w:val="3A8158AE"/>
    <w:rsid w:val="3A8713EA"/>
    <w:rsid w:val="3A9C2D84"/>
    <w:rsid w:val="3A9C7BFC"/>
    <w:rsid w:val="3AA218AB"/>
    <w:rsid w:val="3AA44186"/>
    <w:rsid w:val="3AA95932"/>
    <w:rsid w:val="3AAF49AC"/>
    <w:rsid w:val="3AB1211C"/>
    <w:rsid w:val="3ABE2C5A"/>
    <w:rsid w:val="3AC478EB"/>
    <w:rsid w:val="3AD0571A"/>
    <w:rsid w:val="3AE56206"/>
    <w:rsid w:val="3AFE5D5C"/>
    <w:rsid w:val="3AFE72F3"/>
    <w:rsid w:val="3B0D6622"/>
    <w:rsid w:val="3B1158BC"/>
    <w:rsid w:val="3B1278B2"/>
    <w:rsid w:val="3B1C1DCB"/>
    <w:rsid w:val="3B1D1B76"/>
    <w:rsid w:val="3B1F6037"/>
    <w:rsid w:val="3B223874"/>
    <w:rsid w:val="3B2573FB"/>
    <w:rsid w:val="3B264DE7"/>
    <w:rsid w:val="3B31288C"/>
    <w:rsid w:val="3B3A5B4A"/>
    <w:rsid w:val="3B470B1A"/>
    <w:rsid w:val="3B472EAE"/>
    <w:rsid w:val="3B4C285F"/>
    <w:rsid w:val="3B4D5E34"/>
    <w:rsid w:val="3B517B67"/>
    <w:rsid w:val="3B534C5F"/>
    <w:rsid w:val="3B5A671D"/>
    <w:rsid w:val="3B5D6FB7"/>
    <w:rsid w:val="3B5E4113"/>
    <w:rsid w:val="3B5E7433"/>
    <w:rsid w:val="3B616B4A"/>
    <w:rsid w:val="3B641EAA"/>
    <w:rsid w:val="3B722759"/>
    <w:rsid w:val="3B7A3481"/>
    <w:rsid w:val="3B871DC4"/>
    <w:rsid w:val="3B8A735B"/>
    <w:rsid w:val="3B914B82"/>
    <w:rsid w:val="3B923D3C"/>
    <w:rsid w:val="3BA104B3"/>
    <w:rsid w:val="3BA82215"/>
    <w:rsid w:val="3BB43067"/>
    <w:rsid w:val="3BB77B6D"/>
    <w:rsid w:val="3BB87C06"/>
    <w:rsid w:val="3BBC7575"/>
    <w:rsid w:val="3BCB1082"/>
    <w:rsid w:val="3BCE0751"/>
    <w:rsid w:val="3BE7196C"/>
    <w:rsid w:val="3BE94042"/>
    <w:rsid w:val="3BF261ED"/>
    <w:rsid w:val="3BFE2EA1"/>
    <w:rsid w:val="3C001308"/>
    <w:rsid w:val="3C054D91"/>
    <w:rsid w:val="3C09217E"/>
    <w:rsid w:val="3C0A3D1C"/>
    <w:rsid w:val="3C0C5A46"/>
    <w:rsid w:val="3C126BA3"/>
    <w:rsid w:val="3C1577A7"/>
    <w:rsid w:val="3C184C29"/>
    <w:rsid w:val="3C1D354C"/>
    <w:rsid w:val="3C2531D9"/>
    <w:rsid w:val="3C253A55"/>
    <w:rsid w:val="3C2A70AB"/>
    <w:rsid w:val="3C3442EE"/>
    <w:rsid w:val="3C385387"/>
    <w:rsid w:val="3C3D6E3D"/>
    <w:rsid w:val="3C3D6F7C"/>
    <w:rsid w:val="3C4326C3"/>
    <w:rsid w:val="3C4A47D3"/>
    <w:rsid w:val="3C5B4A93"/>
    <w:rsid w:val="3C6172D3"/>
    <w:rsid w:val="3C634C2F"/>
    <w:rsid w:val="3C637F54"/>
    <w:rsid w:val="3C6968BE"/>
    <w:rsid w:val="3C6B03C2"/>
    <w:rsid w:val="3C6D2A48"/>
    <w:rsid w:val="3C713C8A"/>
    <w:rsid w:val="3C726309"/>
    <w:rsid w:val="3C776CD4"/>
    <w:rsid w:val="3C792C04"/>
    <w:rsid w:val="3C7E79C8"/>
    <w:rsid w:val="3C7F7446"/>
    <w:rsid w:val="3C841F9D"/>
    <w:rsid w:val="3C8A4FC0"/>
    <w:rsid w:val="3C982D0B"/>
    <w:rsid w:val="3C9C0E2A"/>
    <w:rsid w:val="3C9D0F94"/>
    <w:rsid w:val="3C9E583D"/>
    <w:rsid w:val="3CA55AC3"/>
    <w:rsid w:val="3CA6127B"/>
    <w:rsid w:val="3CA61A9C"/>
    <w:rsid w:val="3CB37A1A"/>
    <w:rsid w:val="3CC06FAF"/>
    <w:rsid w:val="3CCB6E0F"/>
    <w:rsid w:val="3CD06F85"/>
    <w:rsid w:val="3CD27368"/>
    <w:rsid w:val="3CD4656C"/>
    <w:rsid w:val="3CD5025F"/>
    <w:rsid w:val="3CD8716C"/>
    <w:rsid w:val="3CDE3F94"/>
    <w:rsid w:val="3CE34175"/>
    <w:rsid w:val="3CE73954"/>
    <w:rsid w:val="3CEA735A"/>
    <w:rsid w:val="3CEB232A"/>
    <w:rsid w:val="3CEC7381"/>
    <w:rsid w:val="3CF96DF7"/>
    <w:rsid w:val="3CFC4EC9"/>
    <w:rsid w:val="3D054138"/>
    <w:rsid w:val="3D0629E4"/>
    <w:rsid w:val="3D164814"/>
    <w:rsid w:val="3D2343D3"/>
    <w:rsid w:val="3D287DD9"/>
    <w:rsid w:val="3D2A51E9"/>
    <w:rsid w:val="3D330C40"/>
    <w:rsid w:val="3D3407FD"/>
    <w:rsid w:val="3D3F6111"/>
    <w:rsid w:val="3D432A98"/>
    <w:rsid w:val="3D493943"/>
    <w:rsid w:val="3D5B270A"/>
    <w:rsid w:val="3D5B4F84"/>
    <w:rsid w:val="3D5B773B"/>
    <w:rsid w:val="3D634982"/>
    <w:rsid w:val="3D646DE4"/>
    <w:rsid w:val="3D670398"/>
    <w:rsid w:val="3D7E6A7B"/>
    <w:rsid w:val="3D8A0EF9"/>
    <w:rsid w:val="3D8C26AD"/>
    <w:rsid w:val="3D8E0424"/>
    <w:rsid w:val="3D9577EC"/>
    <w:rsid w:val="3DA604D9"/>
    <w:rsid w:val="3DAC4894"/>
    <w:rsid w:val="3DAF44C9"/>
    <w:rsid w:val="3DAF6D58"/>
    <w:rsid w:val="3DB0443E"/>
    <w:rsid w:val="3DB4390C"/>
    <w:rsid w:val="3DB65AE5"/>
    <w:rsid w:val="3DB95E51"/>
    <w:rsid w:val="3DC24BAB"/>
    <w:rsid w:val="3DC66019"/>
    <w:rsid w:val="3DCA79E1"/>
    <w:rsid w:val="3DD90A0D"/>
    <w:rsid w:val="3DE13EBA"/>
    <w:rsid w:val="3DE60F1A"/>
    <w:rsid w:val="3DE662F0"/>
    <w:rsid w:val="3DF67117"/>
    <w:rsid w:val="3DFE5890"/>
    <w:rsid w:val="3E0D44E8"/>
    <w:rsid w:val="3E0F34D6"/>
    <w:rsid w:val="3E1D5C91"/>
    <w:rsid w:val="3E267A8F"/>
    <w:rsid w:val="3E2E6A08"/>
    <w:rsid w:val="3E327104"/>
    <w:rsid w:val="3E3C34E2"/>
    <w:rsid w:val="3E3C5F7B"/>
    <w:rsid w:val="3E47269C"/>
    <w:rsid w:val="3E4855B9"/>
    <w:rsid w:val="3E485FE0"/>
    <w:rsid w:val="3E523AB8"/>
    <w:rsid w:val="3E5E47CA"/>
    <w:rsid w:val="3E640E48"/>
    <w:rsid w:val="3E6662FC"/>
    <w:rsid w:val="3E684964"/>
    <w:rsid w:val="3E695E5E"/>
    <w:rsid w:val="3E7D1259"/>
    <w:rsid w:val="3E7E3E6B"/>
    <w:rsid w:val="3E8B47F7"/>
    <w:rsid w:val="3EA02B73"/>
    <w:rsid w:val="3EA22F1C"/>
    <w:rsid w:val="3EA24E52"/>
    <w:rsid w:val="3EA9695D"/>
    <w:rsid w:val="3EB2221D"/>
    <w:rsid w:val="3EB83BB6"/>
    <w:rsid w:val="3EBE0A10"/>
    <w:rsid w:val="3EC37ABC"/>
    <w:rsid w:val="3EC450C7"/>
    <w:rsid w:val="3ECB01EC"/>
    <w:rsid w:val="3ECF6313"/>
    <w:rsid w:val="3ED56680"/>
    <w:rsid w:val="3EDD014C"/>
    <w:rsid w:val="3EE014A0"/>
    <w:rsid w:val="3EF23B7C"/>
    <w:rsid w:val="3EFA3423"/>
    <w:rsid w:val="3EFA7486"/>
    <w:rsid w:val="3F076D30"/>
    <w:rsid w:val="3F082B82"/>
    <w:rsid w:val="3F0E4448"/>
    <w:rsid w:val="3F0F343F"/>
    <w:rsid w:val="3F1B56F5"/>
    <w:rsid w:val="3F1D2E51"/>
    <w:rsid w:val="3F204DE6"/>
    <w:rsid w:val="3F237A9F"/>
    <w:rsid w:val="3F39074C"/>
    <w:rsid w:val="3F3E5C66"/>
    <w:rsid w:val="3F4141B0"/>
    <w:rsid w:val="3F456784"/>
    <w:rsid w:val="3F481DF9"/>
    <w:rsid w:val="3F4876BF"/>
    <w:rsid w:val="3F4E5A7D"/>
    <w:rsid w:val="3F515296"/>
    <w:rsid w:val="3F644D80"/>
    <w:rsid w:val="3F7839F1"/>
    <w:rsid w:val="3F7B3532"/>
    <w:rsid w:val="3F7D0CBB"/>
    <w:rsid w:val="3F7D45CE"/>
    <w:rsid w:val="3F7E1113"/>
    <w:rsid w:val="3F856885"/>
    <w:rsid w:val="3F872198"/>
    <w:rsid w:val="3F882D24"/>
    <w:rsid w:val="3F897C75"/>
    <w:rsid w:val="3F931109"/>
    <w:rsid w:val="3F9710CD"/>
    <w:rsid w:val="3F9E0140"/>
    <w:rsid w:val="3FA11260"/>
    <w:rsid w:val="3FC5180B"/>
    <w:rsid w:val="3FCF7537"/>
    <w:rsid w:val="3FD52D0B"/>
    <w:rsid w:val="3FD75630"/>
    <w:rsid w:val="3FDD2C1B"/>
    <w:rsid w:val="3FDD370E"/>
    <w:rsid w:val="3FE534C8"/>
    <w:rsid w:val="3FF60DBE"/>
    <w:rsid w:val="3FFB1956"/>
    <w:rsid w:val="400943CD"/>
    <w:rsid w:val="400E46AB"/>
    <w:rsid w:val="40116D16"/>
    <w:rsid w:val="4012297A"/>
    <w:rsid w:val="40137158"/>
    <w:rsid w:val="40172ADF"/>
    <w:rsid w:val="401929CB"/>
    <w:rsid w:val="401A10D1"/>
    <w:rsid w:val="401B4DB8"/>
    <w:rsid w:val="401B51EC"/>
    <w:rsid w:val="40270074"/>
    <w:rsid w:val="40303DF0"/>
    <w:rsid w:val="40304A06"/>
    <w:rsid w:val="403B6CF8"/>
    <w:rsid w:val="403C4842"/>
    <w:rsid w:val="403E134F"/>
    <w:rsid w:val="40524501"/>
    <w:rsid w:val="4055522D"/>
    <w:rsid w:val="40633D96"/>
    <w:rsid w:val="40666697"/>
    <w:rsid w:val="406D26F1"/>
    <w:rsid w:val="407065C2"/>
    <w:rsid w:val="40864670"/>
    <w:rsid w:val="408C4397"/>
    <w:rsid w:val="4097673E"/>
    <w:rsid w:val="409A3108"/>
    <w:rsid w:val="40AC38D9"/>
    <w:rsid w:val="40AD0D38"/>
    <w:rsid w:val="40B62F40"/>
    <w:rsid w:val="40BF413D"/>
    <w:rsid w:val="40E32272"/>
    <w:rsid w:val="40E36A18"/>
    <w:rsid w:val="40E41CAC"/>
    <w:rsid w:val="40EB3868"/>
    <w:rsid w:val="40F04DB4"/>
    <w:rsid w:val="40FB0422"/>
    <w:rsid w:val="40FB3364"/>
    <w:rsid w:val="410326A0"/>
    <w:rsid w:val="41037733"/>
    <w:rsid w:val="41062DF9"/>
    <w:rsid w:val="410D569B"/>
    <w:rsid w:val="411A7E53"/>
    <w:rsid w:val="411D710F"/>
    <w:rsid w:val="411F5AF7"/>
    <w:rsid w:val="41281BBB"/>
    <w:rsid w:val="41350318"/>
    <w:rsid w:val="413A44A9"/>
    <w:rsid w:val="413D450A"/>
    <w:rsid w:val="41415AF6"/>
    <w:rsid w:val="4149606C"/>
    <w:rsid w:val="415755E3"/>
    <w:rsid w:val="4159300D"/>
    <w:rsid w:val="415C0456"/>
    <w:rsid w:val="41623959"/>
    <w:rsid w:val="41636950"/>
    <w:rsid w:val="41682BBC"/>
    <w:rsid w:val="41725CE7"/>
    <w:rsid w:val="417C04D5"/>
    <w:rsid w:val="417C2B6A"/>
    <w:rsid w:val="418241B9"/>
    <w:rsid w:val="418A3FD6"/>
    <w:rsid w:val="419936B2"/>
    <w:rsid w:val="419A2938"/>
    <w:rsid w:val="419C29C5"/>
    <w:rsid w:val="41A0212E"/>
    <w:rsid w:val="41A356CF"/>
    <w:rsid w:val="41A362A7"/>
    <w:rsid w:val="41A4788D"/>
    <w:rsid w:val="41A61400"/>
    <w:rsid w:val="41A90556"/>
    <w:rsid w:val="41AA0359"/>
    <w:rsid w:val="41AB5511"/>
    <w:rsid w:val="41AF5535"/>
    <w:rsid w:val="41B03568"/>
    <w:rsid w:val="41B57429"/>
    <w:rsid w:val="41CB571C"/>
    <w:rsid w:val="41CE54B5"/>
    <w:rsid w:val="41D101E6"/>
    <w:rsid w:val="41D90868"/>
    <w:rsid w:val="41DD66F7"/>
    <w:rsid w:val="41F63415"/>
    <w:rsid w:val="41F74C27"/>
    <w:rsid w:val="42082260"/>
    <w:rsid w:val="42095342"/>
    <w:rsid w:val="42114E13"/>
    <w:rsid w:val="421159F1"/>
    <w:rsid w:val="422630D1"/>
    <w:rsid w:val="42282554"/>
    <w:rsid w:val="422E4D1A"/>
    <w:rsid w:val="42382468"/>
    <w:rsid w:val="4238681F"/>
    <w:rsid w:val="42386F48"/>
    <w:rsid w:val="423A7440"/>
    <w:rsid w:val="4247265F"/>
    <w:rsid w:val="425538D7"/>
    <w:rsid w:val="425822D7"/>
    <w:rsid w:val="425D4749"/>
    <w:rsid w:val="425D5735"/>
    <w:rsid w:val="425D6D45"/>
    <w:rsid w:val="425E7BD4"/>
    <w:rsid w:val="426705D7"/>
    <w:rsid w:val="426B1A38"/>
    <w:rsid w:val="426C7294"/>
    <w:rsid w:val="426E31B5"/>
    <w:rsid w:val="426F74E9"/>
    <w:rsid w:val="427F6268"/>
    <w:rsid w:val="42815948"/>
    <w:rsid w:val="42823616"/>
    <w:rsid w:val="42987741"/>
    <w:rsid w:val="429C5B39"/>
    <w:rsid w:val="42A01FF6"/>
    <w:rsid w:val="42A64F22"/>
    <w:rsid w:val="42AA1C74"/>
    <w:rsid w:val="42B021D4"/>
    <w:rsid w:val="42B76C0B"/>
    <w:rsid w:val="42C23761"/>
    <w:rsid w:val="42C505AE"/>
    <w:rsid w:val="42C65526"/>
    <w:rsid w:val="42C81991"/>
    <w:rsid w:val="42CD77A1"/>
    <w:rsid w:val="42D533EE"/>
    <w:rsid w:val="42D74E5B"/>
    <w:rsid w:val="42D94471"/>
    <w:rsid w:val="42DB46F0"/>
    <w:rsid w:val="42DC7367"/>
    <w:rsid w:val="42E22241"/>
    <w:rsid w:val="42E84346"/>
    <w:rsid w:val="42E976AD"/>
    <w:rsid w:val="42EA4506"/>
    <w:rsid w:val="42EE6E63"/>
    <w:rsid w:val="42F019AF"/>
    <w:rsid w:val="42FD6325"/>
    <w:rsid w:val="43006D34"/>
    <w:rsid w:val="4301066A"/>
    <w:rsid w:val="43187387"/>
    <w:rsid w:val="431F44B9"/>
    <w:rsid w:val="43225184"/>
    <w:rsid w:val="43286CAA"/>
    <w:rsid w:val="433043DC"/>
    <w:rsid w:val="433B7264"/>
    <w:rsid w:val="433D4CD5"/>
    <w:rsid w:val="43413975"/>
    <w:rsid w:val="43426A90"/>
    <w:rsid w:val="43467C0C"/>
    <w:rsid w:val="434D2966"/>
    <w:rsid w:val="434D3D17"/>
    <w:rsid w:val="435049D4"/>
    <w:rsid w:val="43571E8B"/>
    <w:rsid w:val="435B37D5"/>
    <w:rsid w:val="43681325"/>
    <w:rsid w:val="436B1480"/>
    <w:rsid w:val="4380138B"/>
    <w:rsid w:val="43850234"/>
    <w:rsid w:val="4385744D"/>
    <w:rsid w:val="43870165"/>
    <w:rsid w:val="438E6864"/>
    <w:rsid w:val="438F250A"/>
    <w:rsid w:val="43905C25"/>
    <w:rsid w:val="439759C3"/>
    <w:rsid w:val="439A152C"/>
    <w:rsid w:val="439A3175"/>
    <w:rsid w:val="439E0CB4"/>
    <w:rsid w:val="439F72A6"/>
    <w:rsid w:val="43A13B5B"/>
    <w:rsid w:val="43A24BBA"/>
    <w:rsid w:val="43A64EDB"/>
    <w:rsid w:val="43A76E5D"/>
    <w:rsid w:val="43A77C28"/>
    <w:rsid w:val="43A8485A"/>
    <w:rsid w:val="43A923D4"/>
    <w:rsid w:val="43B44560"/>
    <w:rsid w:val="43B5329E"/>
    <w:rsid w:val="43B878FF"/>
    <w:rsid w:val="43D27F2B"/>
    <w:rsid w:val="43D73945"/>
    <w:rsid w:val="43D97851"/>
    <w:rsid w:val="43E02A40"/>
    <w:rsid w:val="43EF095F"/>
    <w:rsid w:val="43F43472"/>
    <w:rsid w:val="43F65288"/>
    <w:rsid w:val="43FD7410"/>
    <w:rsid w:val="43FF07EA"/>
    <w:rsid w:val="44027A82"/>
    <w:rsid w:val="44042B2A"/>
    <w:rsid w:val="440C5AA8"/>
    <w:rsid w:val="440D46FE"/>
    <w:rsid w:val="44140852"/>
    <w:rsid w:val="4419095B"/>
    <w:rsid w:val="44241402"/>
    <w:rsid w:val="44283EB8"/>
    <w:rsid w:val="442E72AC"/>
    <w:rsid w:val="44307D3A"/>
    <w:rsid w:val="44376F05"/>
    <w:rsid w:val="443A35CA"/>
    <w:rsid w:val="443C6B59"/>
    <w:rsid w:val="44453382"/>
    <w:rsid w:val="444C108E"/>
    <w:rsid w:val="444D2700"/>
    <w:rsid w:val="44533AD0"/>
    <w:rsid w:val="445B65BC"/>
    <w:rsid w:val="446137C3"/>
    <w:rsid w:val="446141EC"/>
    <w:rsid w:val="44646196"/>
    <w:rsid w:val="446815BA"/>
    <w:rsid w:val="44771E45"/>
    <w:rsid w:val="447A6992"/>
    <w:rsid w:val="447E39EB"/>
    <w:rsid w:val="448219E8"/>
    <w:rsid w:val="44830889"/>
    <w:rsid w:val="44846E36"/>
    <w:rsid w:val="44851C28"/>
    <w:rsid w:val="44867914"/>
    <w:rsid w:val="449C3DFF"/>
    <w:rsid w:val="44A434EE"/>
    <w:rsid w:val="44B234AD"/>
    <w:rsid w:val="44B359FF"/>
    <w:rsid w:val="44BB78DB"/>
    <w:rsid w:val="44BF7C54"/>
    <w:rsid w:val="44C247B1"/>
    <w:rsid w:val="44C41F29"/>
    <w:rsid w:val="44CA1257"/>
    <w:rsid w:val="44CF56B0"/>
    <w:rsid w:val="44D90024"/>
    <w:rsid w:val="44DF619D"/>
    <w:rsid w:val="44E242E6"/>
    <w:rsid w:val="44E33E21"/>
    <w:rsid w:val="44E4791C"/>
    <w:rsid w:val="44E64BFD"/>
    <w:rsid w:val="44ED6C14"/>
    <w:rsid w:val="44EF67BF"/>
    <w:rsid w:val="44F33DC8"/>
    <w:rsid w:val="44F76C9F"/>
    <w:rsid w:val="44FE09FA"/>
    <w:rsid w:val="45090C5B"/>
    <w:rsid w:val="450C56AC"/>
    <w:rsid w:val="45177659"/>
    <w:rsid w:val="45221066"/>
    <w:rsid w:val="452F314E"/>
    <w:rsid w:val="453245F4"/>
    <w:rsid w:val="45355F11"/>
    <w:rsid w:val="45393BD7"/>
    <w:rsid w:val="453C1B0D"/>
    <w:rsid w:val="453D7552"/>
    <w:rsid w:val="453F1007"/>
    <w:rsid w:val="4551307A"/>
    <w:rsid w:val="455575E3"/>
    <w:rsid w:val="4560147F"/>
    <w:rsid w:val="45647165"/>
    <w:rsid w:val="45657282"/>
    <w:rsid w:val="456B4013"/>
    <w:rsid w:val="45761906"/>
    <w:rsid w:val="45776917"/>
    <w:rsid w:val="457C7C7C"/>
    <w:rsid w:val="45882C33"/>
    <w:rsid w:val="458B4268"/>
    <w:rsid w:val="4595514C"/>
    <w:rsid w:val="459918E3"/>
    <w:rsid w:val="459957D0"/>
    <w:rsid w:val="45A12CBE"/>
    <w:rsid w:val="45A37097"/>
    <w:rsid w:val="45A961DB"/>
    <w:rsid w:val="45B07D7D"/>
    <w:rsid w:val="45B22046"/>
    <w:rsid w:val="45B93F6B"/>
    <w:rsid w:val="45C72397"/>
    <w:rsid w:val="45CE1A15"/>
    <w:rsid w:val="45CE2F0B"/>
    <w:rsid w:val="45CF1DDC"/>
    <w:rsid w:val="45E84C91"/>
    <w:rsid w:val="45EE4A5A"/>
    <w:rsid w:val="45F37446"/>
    <w:rsid w:val="460D31E0"/>
    <w:rsid w:val="46111199"/>
    <w:rsid w:val="46121A98"/>
    <w:rsid w:val="46132331"/>
    <w:rsid w:val="461875D1"/>
    <w:rsid w:val="461D2718"/>
    <w:rsid w:val="461F6910"/>
    <w:rsid w:val="463766AC"/>
    <w:rsid w:val="46382408"/>
    <w:rsid w:val="46387F4D"/>
    <w:rsid w:val="463D392D"/>
    <w:rsid w:val="4653542C"/>
    <w:rsid w:val="46584998"/>
    <w:rsid w:val="465E68D4"/>
    <w:rsid w:val="465F5EE1"/>
    <w:rsid w:val="46663EF9"/>
    <w:rsid w:val="46680D7E"/>
    <w:rsid w:val="466E3181"/>
    <w:rsid w:val="467D76DC"/>
    <w:rsid w:val="46802EC1"/>
    <w:rsid w:val="46827EBE"/>
    <w:rsid w:val="468961C7"/>
    <w:rsid w:val="468A3BA8"/>
    <w:rsid w:val="46946718"/>
    <w:rsid w:val="46953C32"/>
    <w:rsid w:val="46A20C25"/>
    <w:rsid w:val="46A707E1"/>
    <w:rsid w:val="46A85325"/>
    <w:rsid w:val="46B130AE"/>
    <w:rsid w:val="46B6230C"/>
    <w:rsid w:val="46BF2DF4"/>
    <w:rsid w:val="46C508B9"/>
    <w:rsid w:val="46CA1CA3"/>
    <w:rsid w:val="46CF48A4"/>
    <w:rsid w:val="46D668A3"/>
    <w:rsid w:val="46E01FD2"/>
    <w:rsid w:val="46E12D37"/>
    <w:rsid w:val="46E302DD"/>
    <w:rsid w:val="46E9425C"/>
    <w:rsid w:val="46EA523C"/>
    <w:rsid w:val="46EB32EF"/>
    <w:rsid w:val="46F33499"/>
    <w:rsid w:val="46F642C9"/>
    <w:rsid w:val="46F64D82"/>
    <w:rsid w:val="46FC0815"/>
    <w:rsid w:val="46FC5E35"/>
    <w:rsid w:val="47053A39"/>
    <w:rsid w:val="47064A5C"/>
    <w:rsid w:val="47103358"/>
    <w:rsid w:val="47182A53"/>
    <w:rsid w:val="471873A7"/>
    <w:rsid w:val="471948F4"/>
    <w:rsid w:val="471E29C3"/>
    <w:rsid w:val="471E668A"/>
    <w:rsid w:val="471F3228"/>
    <w:rsid w:val="47210D64"/>
    <w:rsid w:val="47290EFF"/>
    <w:rsid w:val="472D0F98"/>
    <w:rsid w:val="47310B2C"/>
    <w:rsid w:val="47342A8C"/>
    <w:rsid w:val="473C6681"/>
    <w:rsid w:val="474200FF"/>
    <w:rsid w:val="47420B66"/>
    <w:rsid w:val="4747155A"/>
    <w:rsid w:val="4747482D"/>
    <w:rsid w:val="47500151"/>
    <w:rsid w:val="47561609"/>
    <w:rsid w:val="475B4F00"/>
    <w:rsid w:val="47634FEB"/>
    <w:rsid w:val="47646E62"/>
    <w:rsid w:val="47647867"/>
    <w:rsid w:val="476C2243"/>
    <w:rsid w:val="4776065A"/>
    <w:rsid w:val="477B59B1"/>
    <w:rsid w:val="478F3006"/>
    <w:rsid w:val="47955BB5"/>
    <w:rsid w:val="479D3688"/>
    <w:rsid w:val="47B30BF7"/>
    <w:rsid w:val="47B345F4"/>
    <w:rsid w:val="47C305D1"/>
    <w:rsid w:val="47C5536B"/>
    <w:rsid w:val="47C673AC"/>
    <w:rsid w:val="47D44E91"/>
    <w:rsid w:val="47D64DB4"/>
    <w:rsid w:val="47D85867"/>
    <w:rsid w:val="47DC49C3"/>
    <w:rsid w:val="47E15173"/>
    <w:rsid w:val="47E66381"/>
    <w:rsid w:val="47EB22C9"/>
    <w:rsid w:val="47F4338A"/>
    <w:rsid w:val="47F5225F"/>
    <w:rsid w:val="480C4A97"/>
    <w:rsid w:val="480D3A6D"/>
    <w:rsid w:val="480E14BD"/>
    <w:rsid w:val="48155A36"/>
    <w:rsid w:val="4816119F"/>
    <w:rsid w:val="48271199"/>
    <w:rsid w:val="48291912"/>
    <w:rsid w:val="482D2574"/>
    <w:rsid w:val="482D4CEB"/>
    <w:rsid w:val="48335314"/>
    <w:rsid w:val="484233D4"/>
    <w:rsid w:val="484713DC"/>
    <w:rsid w:val="484C119B"/>
    <w:rsid w:val="484E1553"/>
    <w:rsid w:val="485046C7"/>
    <w:rsid w:val="485C2BAF"/>
    <w:rsid w:val="485E2F41"/>
    <w:rsid w:val="486835AB"/>
    <w:rsid w:val="48700388"/>
    <w:rsid w:val="48771154"/>
    <w:rsid w:val="487E570D"/>
    <w:rsid w:val="48800741"/>
    <w:rsid w:val="488B1896"/>
    <w:rsid w:val="48927759"/>
    <w:rsid w:val="48AD328E"/>
    <w:rsid w:val="48C23423"/>
    <w:rsid w:val="48CC4B02"/>
    <w:rsid w:val="48CD439A"/>
    <w:rsid w:val="48D2098C"/>
    <w:rsid w:val="48DA1245"/>
    <w:rsid w:val="48DC1ED9"/>
    <w:rsid w:val="48DF4F57"/>
    <w:rsid w:val="48F04329"/>
    <w:rsid w:val="48F1446F"/>
    <w:rsid w:val="490E41CF"/>
    <w:rsid w:val="490E5B5A"/>
    <w:rsid w:val="491A5689"/>
    <w:rsid w:val="491B13E8"/>
    <w:rsid w:val="49272EBD"/>
    <w:rsid w:val="493A4305"/>
    <w:rsid w:val="49430969"/>
    <w:rsid w:val="494748BA"/>
    <w:rsid w:val="494F12CA"/>
    <w:rsid w:val="49572194"/>
    <w:rsid w:val="496036A2"/>
    <w:rsid w:val="496A1788"/>
    <w:rsid w:val="497A005A"/>
    <w:rsid w:val="498A11C0"/>
    <w:rsid w:val="49975CCA"/>
    <w:rsid w:val="499C417B"/>
    <w:rsid w:val="49A83819"/>
    <w:rsid w:val="49AA16FD"/>
    <w:rsid w:val="49AA797D"/>
    <w:rsid w:val="49AF0F72"/>
    <w:rsid w:val="49B31F8E"/>
    <w:rsid w:val="49B61120"/>
    <w:rsid w:val="49C10D5F"/>
    <w:rsid w:val="49CD6222"/>
    <w:rsid w:val="49D34B4D"/>
    <w:rsid w:val="49D50691"/>
    <w:rsid w:val="49D55E91"/>
    <w:rsid w:val="49D5738A"/>
    <w:rsid w:val="49DC7F2C"/>
    <w:rsid w:val="49F91F21"/>
    <w:rsid w:val="49FB67BC"/>
    <w:rsid w:val="4A051EFB"/>
    <w:rsid w:val="4A096681"/>
    <w:rsid w:val="4A0F4C5E"/>
    <w:rsid w:val="4A1B4160"/>
    <w:rsid w:val="4A2163AB"/>
    <w:rsid w:val="4A2E3AED"/>
    <w:rsid w:val="4A3177CB"/>
    <w:rsid w:val="4A3237E1"/>
    <w:rsid w:val="4A327C12"/>
    <w:rsid w:val="4A4A15C4"/>
    <w:rsid w:val="4A4B2059"/>
    <w:rsid w:val="4A505EEB"/>
    <w:rsid w:val="4A5624F7"/>
    <w:rsid w:val="4A580A1E"/>
    <w:rsid w:val="4A5B0DFC"/>
    <w:rsid w:val="4A6178C1"/>
    <w:rsid w:val="4A721A3C"/>
    <w:rsid w:val="4A77075D"/>
    <w:rsid w:val="4A8672B9"/>
    <w:rsid w:val="4A8B4AB9"/>
    <w:rsid w:val="4A8D4DD7"/>
    <w:rsid w:val="4A932240"/>
    <w:rsid w:val="4A955343"/>
    <w:rsid w:val="4A9F7879"/>
    <w:rsid w:val="4AA15FC7"/>
    <w:rsid w:val="4AA7325F"/>
    <w:rsid w:val="4AA8377B"/>
    <w:rsid w:val="4AB478DC"/>
    <w:rsid w:val="4AB74043"/>
    <w:rsid w:val="4ABD7865"/>
    <w:rsid w:val="4AC05904"/>
    <w:rsid w:val="4AC51B85"/>
    <w:rsid w:val="4AC82E05"/>
    <w:rsid w:val="4ACB7181"/>
    <w:rsid w:val="4ADA2378"/>
    <w:rsid w:val="4AEB5A3C"/>
    <w:rsid w:val="4AF00287"/>
    <w:rsid w:val="4AF167FA"/>
    <w:rsid w:val="4AF35935"/>
    <w:rsid w:val="4AF645DD"/>
    <w:rsid w:val="4AF64F45"/>
    <w:rsid w:val="4AF81494"/>
    <w:rsid w:val="4AFA51E5"/>
    <w:rsid w:val="4B043869"/>
    <w:rsid w:val="4B1806E1"/>
    <w:rsid w:val="4B2652BE"/>
    <w:rsid w:val="4B2970E9"/>
    <w:rsid w:val="4B313ECB"/>
    <w:rsid w:val="4B39396E"/>
    <w:rsid w:val="4B403FEE"/>
    <w:rsid w:val="4B4B3254"/>
    <w:rsid w:val="4B4E2EAC"/>
    <w:rsid w:val="4B545721"/>
    <w:rsid w:val="4B5575FE"/>
    <w:rsid w:val="4B5A12F2"/>
    <w:rsid w:val="4B5E2196"/>
    <w:rsid w:val="4B656F5D"/>
    <w:rsid w:val="4B6857A7"/>
    <w:rsid w:val="4B6D213E"/>
    <w:rsid w:val="4B6F5C00"/>
    <w:rsid w:val="4B7A7871"/>
    <w:rsid w:val="4B812194"/>
    <w:rsid w:val="4B8217E6"/>
    <w:rsid w:val="4B837139"/>
    <w:rsid w:val="4B8716F2"/>
    <w:rsid w:val="4B994EF9"/>
    <w:rsid w:val="4BA05EB7"/>
    <w:rsid w:val="4BA44C27"/>
    <w:rsid w:val="4BA67476"/>
    <w:rsid w:val="4BAE0D77"/>
    <w:rsid w:val="4BB6284E"/>
    <w:rsid w:val="4BB83551"/>
    <w:rsid w:val="4BC148BF"/>
    <w:rsid w:val="4BCB2DCA"/>
    <w:rsid w:val="4BCC743C"/>
    <w:rsid w:val="4BDC43CE"/>
    <w:rsid w:val="4BE91816"/>
    <w:rsid w:val="4BF9351A"/>
    <w:rsid w:val="4C013677"/>
    <w:rsid w:val="4C032CF5"/>
    <w:rsid w:val="4C0414D5"/>
    <w:rsid w:val="4C0421FF"/>
    <w:rsid w:val="4C05702C"/>
    <w:rsid w:val="4C103DD7"/>
    <w:rsid w:val="4C1D27C2"/>
    <w:rsid w:val="4C1F6C95"/>
    <w:rsid w:val="4C2303A1"/>
    <w:rsid w:val="4C34516D"/>
    <w:rsid w:val="4C395B45"/>
    <w:rsid w:val="4C40460F"/>
    <w:rsid w:val="4C444BCE"/>
    <w:rsid w:val="4C493456"/>
    <w:rsid w:val="4C4D343F"/>
    <w:rsid w:val="4C523E5D"/>
    <w:rsid w:val="4C53223A"/>
    <w:rsid w:val="4C577584"/>
    <w:rsid w:val="4C5B706A"/>
    <w:rsid w:val="4C62484B"/>
    <w:rsid w:val="4C6B4FFF"/>
    <w:rsid w:val="4C6F26E8"/>
    <w:rsid w:val="4C7212BC"/>
    <w:rsid w:val="4C772DF7"/>
    <w:rsid w:val="4C7B6A32"/>
    <w:rsid w:val="4C8602DB"/>
    <w:rsid w:val="4C8C0E1C"/>
    <w:rsid w:val="4C943A42"/>
    <w:rsid w:val="4C9B2337"/>
    <w:rsid w:val="4CA81805"/>
    <w:rsid w:val="4CAD48B8"/>
    <w:rsid w:val="4CBC3D02"/>
    <w:rsid w:val="4CC306FE"/>
    <w:rsid w:val="4CCB106C"/>
    <w:rsid w:val="4CD069A2"/>
    <w:rsid w:val="4CD544AD"/>
    <w:rsid w:val="4CDC59F9"/>
    <w:rsid w:val="4CE81C34"/>
    <w:rsid w:val="4CE830AE"/>
    <w:rsid w:val="4CE90D13"/>
    <w:rsid w:val="4CE91408"/>
    <w:rsid w:val="4CED0C22"/>
    <w:rsid w:val="4CF8238F"/>
    <w:rsid w:val="4CF83D26"/>
    <w:rsid w:val="4D007885"/>
    <w:rsid w:val="4D052E48"/>
    <w:rsid w:val="4D0A12D3"/>
    <w:rsid w:val="4D0F4D28"/>
    <w:rsid w:val="4D1366C5"/>
    <w:rsid w:val="4D150913"/>
    <w:rsid w:val="4D1E728B"/>
    <w:rsid w:val="4D27591B"/>
    <w:rsid w:val="4D2926CF"/>
    <w:rsid w:val="4D331DBB"/>
    <w:rsid w:val="4D3C3D9C"/>
    <w:rsid w:val="4D3D3822"/>
    <w:rsid w:val="4D4C2021"/>
    <w:rsid w:val="4D4E0BE6"/>
    <w:rsid w:val="4D543B83"/>
    <w:rsid w:val="4D60738C"/>
    <w:rsid w:val="4D62484B"/>
    <w:rsid w:val="4D65443F"/>
    <w:rsid w:val="4D6557D6"/>
    <w:rsid w:val="4D6E3812"/>
    <w:rsid w:val="4D717155"/>
    <w:rsid w:val="4D86055D"/>
    <w:rsid w:val="4D997313"/>
    <w:rsid w:val="4D9A21A1"/>
    <w:rsid w:val="4D9C2AF6"/>
    <w:rsid w:val="4D9C71EE"/>
    <w:rsid w:val="4DA64B06"/>
    <w:rsid w:val="4DAB7B3B"/>
    <w:rsid w:val="4DAE5BF6"/>
    <w:rsid w:val="4DB10DE3"/>
    <w:rsid w:val="4DDD05CC"/>
    <w:rsid w:val="4DE54F23"/>
    <w:rsid w:val="4DEF385A"/>
    <w:rsid w:val="4DF87F5E"/>
    <w:rsid w:val="4DFE1637"/>
    <w:rsid w:val="4E0A0A50"/>
    <w:rsid w:val="4E0F40FE"/>
    <w:rsid w:val="4E1C3F94"/>
    <w:rsid w:val="4E1F144D"/>
    <w:rsid w:val="4E230ABD"/>
    <w:rsid w:val="4E2A7E8E"/>
    <w:rsid w:val="4E2F49B8"/>
    <w:rsid w:val="4E3600EE"/>
    <w:rsid w:val="4E4E1F6D"/>
    <w:rsid w:val="4E4F63DE"/>
    <w:rsid w:val="4E50122B"/>
    <w:rsid w:val="4E5129A3"/>
    <w:rsid w:val="4E556258"/>
    <w:rsid w:val="4E5C27C0"/>
    <w:rsid w:val="4E5E4156"/>
    <w:rsid w:val="4E6E3990"/>
    <w:rsid w:val="4E7272E2"/>
    <w:rsid w:val="4E81475D"/>
    <w:rsid w:val="4E862359"/>
    <w:rsid w:val="4E8E6B5D"/>
    <w:rsid w:val="4E9E4BD4"/>
    <w:rsid w:val="4E9F051C"/>
    <w:rsid w:val="4EA37D67"/>
    <w:rsid w:val="4EA629B7"/>
    <w:rsid w:val="4EAB5CF2"/>
    <w:rsid w:val="4EBD15E8"/>
    <w:rsid w:val="4EC125D4"/>
    <w:rsid w:val="4EC62F5B"/>
    <w:rsid w:val="4ECD6AEF"/>
    <w:rsid w:val="4ECE55E0"/>
    <w:rsid w:val="4EE2121B"/>
    <w:rsid w:val="4EE30619"/>
    <w:rsid w:val="4EF627F0"/>
    <w:rsid w:val="4EF835C4"/>
    <w:rsid w:val="4EFA5630"/>
    <w:rsid w:val="4F0C1714"/>
    <w:rsid w:val="4F1812CD"/>
    <w:rsid w:val="4F1B69F8"/>
    <w:rsid w:val="4F23396B"/>
    <w:rsid w:val="4F242DB4"/>
    <w:rsid w:val="4F26394E"/>
    <w:rsid w:val="4F2E13B8"/>
    <w:rsid w:val="4F2E72B1"/>
    <w:rsid w:val="4F5C46C9"/>
    <w:rsid w:val="4F5F5728"/>
    <w:rsid w:val="4F722401"/>
    <w:rsid w:val="4F745D2A"/>
    <w:rsid w:val="4F757226"/>
    <w:rsid w:val="4F7E40D7"/>
    <w:rsid w:val="4F847028"/>
    <w:rsid w:val="4F886DAD"/>
    <w:rsid w:val="4F88783C"/>
    <w:rsid w:val="4F940EFD"/>
    <w:rsid w:val="4F9D41FE"/>
    <w:rsid w:val="4FA65C5A"/>
    <w:rsid w:val="4FAB69E0"/>
    <w:rsid w:val="4FAE589E"/>
    <w:rsid w:val="4FB13595"/>
    <w:rsid w:val="4FB76CC9"/>
    <w:rsid w:val="4FB87112"/>
    <w:rsid w:val="4FC31FDA"/>
    <w:rsid w:val="4FCC6922"/>
    <w:rsid w:val="4FD7036B"/>
    <w:rsid w:val="4FD877AB"/>
    <w:rsid w:val="4FDB4648"/>
    <w:rsid w:val="4FEF45EC"/>
    <w:rsid w:val="501B57E2"/>
    <w:rsid w:val="501E7B17"/>
    <w:rsid w:val="50257AAA"/>
    <w:rsid w:val="50314DAE"/>
    <w:rsid w:val="50357FFB"/>
    <w:rsid w:val="50370BDB"/>
    <w:rsid w:val="50387E16"/>
    <w:rsid w:val="50402BC1"/>
    <w:rsid w:val="50627075"/>
    <w:rsid w:val="50723915"/>
    <w:rsid w:val="507840F0"/>
    <w:rsid w:val="508A14B5"/>
    <w:rsid w:val="508A4F19"/>
    <w:rsid w:val="50915129"/>
    <w:rsid w:val="50922D70"/>
    <w:rsid w:val="50985697"/>
    <w:rsid w:val="50996DB9"/>
    <w:rsid w:val="50AF65F5"/>
    <w:rsid w:val="50B7028F"/>
    <w:rsid w:val="50C20F6C"/>
    <w:rsid w:val="50CC7188"/>
    <w:rsid w:val="50D82ED8"/>
    <w:rsid w:val="50E579F6"/>
    <w:rsid w:val="50EA585E"/>
    <w:rsid w:val="50EB721E"/>
    <w:rsid w:val="50FB5885"/>
    <w:rsid w:val="51027813"/>
    <w:rsid w:val="51050AB1"/>
    <w:rsid w:val="510654DD"/>
    <w:rsid w:val="510A4B3D"/>
    <w:rsid w:val="510E2AAD"/>
    <w:rsid w:val="511231A0"/>
    <w:rsid w:val="511719EB"/>
    <w:rsid w:val="512432C8"/>
    <w:rsid w:val="512D0932"/>
    <w:rsid w:val="512D5806"/>
    <w:rsid w:val="512E2568"/>
    <w:rsid w:val="51356D24"/>
    <w:rsid w:val="51541485"/>
    <w:rsid w:val="51626C13"/>
    <w:rsid w:val="516A53D1"/>
    <w:rsid w:val="517345EF"/>
    <w:rsid w:val="518A177E"/>
    <w:rsid w:val="51996196"/>
    <w:rsid w:val="519A31EB"/>
    <w:rsid w:val="51A4370F"/>
    <w:rsid w:val="51A72B5D"/>
    <w:rsid w:val="51A90817"/>
    <w:rsid w:val="51AC4826"/>
    <w:rsid w:val="51B121AD"/>
    <w:rsid w:val="51B2220D"/>
    <w:rsid w:val="51B6268E"/>
    <w:rsid w:val="51B737DB"/>
    <w:rsid w:val="51BE493C"/>
    <w:rsid w:val="51C15F0A"/>
    <w:rsid w:val="51C90454"/>
    <w:rsid w:val="51CE202A"/>
    <w:rsid w:val="51CF4080"/>
    <w:rsid w:val="51D3330F"/>
    <w:rsid w:val="51D51660"/>
    <w:rsid w:val="51DD46E6"/>
    <w:rsid w:val="51E44C79"/>
    <w:rsid w:val="51E946D3"/>
    <w:rsid w:val="51EC6853"/>
    <w:rsid w:val="51F320DB"/>
    <w:rsid w:val="51F83E65"/>
    <w:rsid w:val="51FB59F9"/>
    <w:rsid w:val="5209367A"/>
    <w:rsid w:val="5217272C"/>
    <w:rsid w:val="521E73BB"/>
    <w:rsid w:val="52215E45"/>
    <w:rsid w:val="52230390"/>
    <w:rsid w:val="52232B87"/>
    <w:rsid w:val="52261394"/>
    <w:rsid w:val="522B0DCA"/>
    <w:rsid w:val="523466BB"/>
    <w:rsid w:val="52350BD0"/>
    <w:rsid w:val="5239452E"/>
    <w:rsid w:val="523A59A7"/>
    <w:rsid w:val="523D704D"/>
    <w:rsid w:val="52423270"/>
    <w:rsid w:val="52473A0B"/>
    <w:rsid w:val="524E4035"/>
    <w:rsid w:val="525906EA"/>
    <w:rsid w:val="52615744"/>
    <w:rsid w:val="52694469"/>
    <w:rsid w:val="52726D7A"/>
    <w:rsid w:val="528A2CF0"/>
    <w:rsid w:val="528A6896"/>
    <w:rsid w:val="52A873DD"/>
    <w:rsid w:val="52B342AD"/>
    <w:rsid w:val="52B74085"/>
    <w:rsid w:val="52BF4068"/>
    <w:rsid w:val="52CE1955"/>
    <w:rsid w:val="52CE483E"/>
    <w:rsid w:val="52DE36E0"/>
    <w:rsid w:val="52E238CD"/>
    <w:rsid w:val="52E27273"/>
    <w:rsid w:val="52E34D8D"/>
    <w:rsid w:val="52F00266"/>
    <w:rsid w:val="52F027BA"/>
    <w:rsid w:val="52F94451"/>
    <w:rsid w:val="530A1E6F"/>
    <w:rsid w:val="530B612A"/>
    <w:rsid w:val="530D3A18"/>
    <w:rsid w:val="530D772D"/>
    <w:rsid w:val="531174E0"/>
    <w:rsid w:val="5315044E"/>
    <w:rsid w:val="53157CB4"/>
    <w:rsid w:val="531742EF"/>
    <w:rsid w:val="531957BD"/>
    <w:rsid w:val="53294F54"/>
    <w:rsid w:val="53340336"/>
    <w:rsid w:val="5345031D"/>
    <w:rsid w:val="53456AB3"/>
    <w:rsid w:val="534929C6"/>
    <w:rsid w:val="534B2E9B"/>
    <w:rsid w:val="534E323B"/>
    <w:rsid w:val="534F0E01"/>
    <w:rsid w:val="53505FB2"/>
    <w:rsid w:val="53590AFA"/>
    <w:rsid w:val="535A2A05"/>
    <w:rsid w:val="535D33CE"/>
    <w:rsid w:val="536406CC"/>
    <w:rsid w:val="536B6DD7"/>
    <w:rsid w:val="536C2642"/>
    <w:rsid w:val="5371213B"/>
    <w:rsid w:val="538B34BB"/>
    <w:rsid w:val="538D0C55"/>
    <w:rsid w:val="53901081"/>
    <w:rsid w:val="53905657"/>
    <w:rsid w:val="539C044B"/>
    <w:rsid w:val="53A072B8"/>
    <w:rsid w:val="53A35674"/>
    <w:rsid w:val="53A57B8F"/>
    <w:rsid w:val="53AC4BE3"/>
    <w:rsid w:val="53AC64ED"/>
    <w:rsid w:val="53B57F2D"/>
    <w:rsid w:val="53B93180"/>
    <w:rsid w:val="53BB27BC"/>
    <w:rsid w:val="53C25470"/>
    <w:rsid w:val="53DB4453"/>
    <w:rsid w:val="53E10231"/>
    <w:rsid w:val="53E12AAB"/>
    <w:rsid w:val="53E13978"/>
    <w:rsid w:val="53E32CBD"/>
    <w:rsid w:val="53F81C6E"/>
    <w:rsid w:val="54062D60"/>
    <w:rsid w:val="540856B3"/>
    <w:rsid w:val="540F731E"/>
    <w:rsid w:val="54144B37"/>
    <w:rsid w:val="541E1673"/>
    <w:rsid w:val="542119F8"/>
    <w:rsid w:val="542B6B8B"/>
    <w:rsid w:val="542C4D7F"/>
    <w:rsid w:val="542D108C"/>
    <w:rsid w:val="542E4CEA"/>
    <w:rsid w:val="5443193C"/>
    <w:rsid w:val="544F4601"/>
    <w:rsid w:val="545266A4"/>
    <w:rsid w:val="545A6C96"/>
    <w:rsid w:val="5460742B"/>
    <w:rsid w:val="54665007"/>
    <w:rsid w:val="546935E0"/>
    <w:rsid w:val="54753B4F"/>
    <w:rsid w:val="54766508"/>
    <w:rsid w:val="54786E26"/>
    <w:rsid w:val="547943B7"/>
    <w:rsid w:val="547C1557"/>
    <w:rsid w:val="547F0DDD"/>
    <w:rsid w:val="54837CD4"/>
    <w:rsid w:val="548425BC"/>
    <w:rsid w:val="54882B79"/>
    <w:rsid w:val="548B0454"/>
    <w:rsid w:val="548B3993"/>
    <w:rsid w:val="548B4FAC"/>
    <w:rsid w:val="549E3323"/>
    <w:rsid w:val="549F2DEC"/>
    <w:rsid w:val="54A649BF"/>
    <w:rsid w:val="54AD5C6A"/>
    <w:rsid w:val="54B2612A"/>
    <w:rsid w:val="54B67364"/>
    <w:rsid w:val="54BA4DE5"/>
    <w:rsid w:val="54BE1C08"/>
    <w:rsid w:val="54BF7D4B"/>
    <w:rsid w:val="54C23B76"/>
    <w:rsid w:val="54C8059F"/>
    <w:rsid w:val="54D51C20"/>
    <w:rsid w:val="54EE5B42"/>
    <w:rsid w:val="54F24D87"/>
    <w:rsid w:val="551512D0"/>
    <w:rsid w:val="55160E57"/>
    <w:rsid w:val="55295167"/>
    <w:rsid w:val="553073EE"/>
    <w:rsid w:val="55332573"/>
    <w:rsid w:val="55342A8A"/>
    <w:rsid w:val="55415CAC"/>
    <w:rsid w:val="554638E9"/>
    <w:rsid w:val="5552059A"/>
    <w:rsid w:val="55553F96"/>
    <w:rsid w:val="55576CAB"/>
    <w:rsid w:val="556B7FEC"/>
    <w:rsid w:val="556C18AC"/>
    <w:rsid w:val="556D4A6F"/>
    <w:rsid w:val="55750A49"/>
    <w:rsid w:val="5575288E"/>
    <w:rsid w:val="55764C1F"/>
    <w:rsid w:val="557C24B9"/>
    <w:rsid w:val="558040DC"/>
    <w:rsid w:val="558421B1"/>
    <w:rsid w:val="55926B96"/>
    <w:rsid w:val="55957C2E"/>
    <w:rsid w:val="55A5589E"/>
    <w:rsid w:val="55AA068B"/>
    <w:rsid w:val="55AC09E7"/>
    <w:rsid w:val="55B03781"/>
    <w:rsid w:val="55B11112"/>
    <w:rsid w:val="55B24FD7"/>
    <w:rsid w:val="55B3548A"/>
    <w:rsid w:val="55BB6246"/>
    <w:rsid w:val="55BE404D"/>
    <w:rsid w:val="55C05C50"/>
    <w:rsid w:val="55D76B45"/>
    <w:rsid w:val="55DA527F"/>
    <w:rsid w:val="55E6345C"/>
    <w:rsid w:val="55E735BD"/>
    <w:rsid w:val="55E74C87"/>
    <w:rsid w:val="55E83538"/>
    <w:rsid w:val="55EC190B"/>
    <w:rsid w:val="55EE2D23"/>
    <w:rsid w:val="55F13D2E"/>
    <w:rsid w:val="55F96AA4"/>
    <w:rsid w:val="560224AF"/>
    <w:rsid w:val="560A7730"/>
    <w:rsid w:val="561322FF"/>
    <w:rsid w:val="5627373A"/>
    <w:rsid w:val="562C7E4E"/>
    <w:rsid w:val="56332CBA"/>
    <w:rsid w:val="56336942"/>
    <w:rsid w:val="563B62EB"/>
    <w:rsid w:val="56453BC4"/>
    <w:rsid w:val="5656676E"/>
    <w:rsid w:val="565D731E"/>
    <w:rsid w:val="5668360B"/>
    <w:rsid w:val="5668761A"/>
    <w:rsid w:val="566C3D2A"/>
    <w:rsid w:val="566D1A2F"/>
    <w:rsid w:val="566F0341"/>
    <w:rsid w:val="56724860"/>
    <w:rsid w:val="567801A8"/>
    <w:rsid w:val="569432B3"/>
    <w:rsid w:val="56A82F01"/>
    <w:rsid w:val="56AF6FD1"/>
    <w:rsid w:val="56B37164"/>
    <w:rsid w:val="56BE77C8"/>
    <w:rsid w:val="56C72EE7"/>
    <w:rsid w:val="56CB3461"/>
    <w:rsid w:val="56D12B2B"/>
    <w:rsid w:val="56E578E8"/>
    <w:rsid w:val="56E7350E"/>
    <w:rsid w:val="56E77FD0"/>
    <w:rsid w:val="56EB328E"/>
    <w:rsid w:val="56ED5507"/>
    <w:rsid w:val="56F82FB7"/>
    <w:rsid w:val="56FD36D1"/>
    <w:rsid w:val="56FF4E30"/>
    <w:rsid w:val="57007B53"/>
    <w:rsid w:val="57040350"/>
    <w:rsid w:val="570B7CD7"/>
    <w:rsid w:val="57106E79"/>
    <w:rsid w:val="571933FB"/>
    <w:rsid w:val="571B1768"/>
    <w:rsid w:val="57213A0F"/>
    <w:rsid w:val="57255EDD"/>
    <w:rsid w:val="5726253F"/>
    <w:rsid w:val="572E6623"/>
    <w:rsid w:val="572F63CB"/>
    <w:rsid w:val="57323649"/>
    <w:rsid w:val="573C0C08"/>
    <w:rsid w:val="57440F19"/>
    <w:rsid w:val="574B0112"/>
    <w:rsid w:val="574F1827"/>
    <w:rsid w:val="575743F8"/>
    <w:rsid w:val="57590277"/>
    <w:rsid w:val="575D1F15"/>
    <w:rsid w:val="575F2D05"/>
    <w:rsid w:val="57617CE0"/>
    <w:rsid w:val="576F0783"/>
    <w:rsid w:val="576F4300"/>
    <w:rsid w:val="57766AE7"/>
    <w:rsid w:val="57802F94"/>
    <w:rsid w:val="57884CBB"/>
    <w:rsid w:val="57886BBA"/>
    <w:rsid w:val="578939E3"/>
    <w:rsid w:val="578C5337"/>
    <w:rsid w:val="578D38FF"/>
    <w:rsid w:val="57914813"/>
    <w:rsid w:val="579E59A0"/>
    <w:rsid w:val="57A25994"/>
    <w:rsid w:val="57B734A3"/>
    <w:rsid w:val="57B96701"/>
    <w:rsid w:val="57BC7DAB"/>
    <w:rsid w:val="57C22D2A"/>
    <w:rsid w:val="57CC57D4"/>
    <w:rsid w:val="57CD2663"/>
    <w:rsid w:val="57D456EC"/>
    <w:rsid w:val="57D9188F"/>
    <w:rsid w:val="57E03FD9"/>
    <w:rsid w:val="57E61AD1"/>
    <w:rsid w:val="57F018D0"/>
    <w:rsid w:val="57F51C46"/>
    <w:rsid w:val="57F5518A"/>
    <w:rsid w:val="57F63436"/>
    <w:rsid w:val="57FF0D33"/>
    <w:rsid w:val="58022A0E"/>
    <w:rsid w:val="58027E11"/>
    <w:rsid w:val="580545F3"/>
    <w:rsid w:val="580613C4"/>
    <w:rsid w:val="58067021"/>
    <w:rsid w:val="580E5E83"/>
    <w:rsid w:val="58112F32"/>
    <w:rsid w:val="58156316"/>
    <w:rsid w:val="582161B4"/>
    <w:rsid w:val="582C1AFD"/>
    <w:rsid w:val="582C5CA7"/>
    <w:rsid w:val="58377F44"/>
    <w:rsid w:val="5838023B"/>
    <w:rsid w:val="58486A07"/>
    <w:rsid w:val="58490EFB"/>
    <w:rsid w:val="584D0D77"/>
    <w:rsid w:val="584E1DB8"/>
    <w:rsid w:val="584F7533"/>
    <w:rsid w:val="585C7088"/>
    <w:rsid w:val="586247A2"/>
    <w:rsid w:val="586502CD"/>
    <w:rsid w:val="58675212"/>
    <w:rsid w:val="586E5485"/>
    <w:rsid w:val="5871134F"/>
    <w:rsid w:val="587200AC"/>
    <w:rsid w:val="58837D13"/>
    <w:rsid w:val="588705D6"/>
    <w:rsid w:val="588C0A7F"/>
    <w:rsid w:val="589C13B0"/>
    <w:rsid w:val="589D3CC7"/>
    <w:rsid w:val="589F2D10"/>
    <w:rsid w:val="58A275D9"/>
    <w:rsid w:val="58A54D5B"/>
    <w:rsid w:val="58A94E77"/>
    <w:rsid w:val="58AA2263"/>
    <w:rsid w:val="58B61EC2"/>
    <w:rsid w:val="58B653BA"/>
    <w:rsid w:val="58BA0E10"/>
    <w:rsid w:val="58C45EFE"/>
    <w:rsid w:val="58CB264E"/>
    <w:rsid w:val="58DA10C3"/>
    <w:rsid w:val="58DA1FD3"/>
    <w:rsid w:val="58DD0D2E"/>
    <w:rsid w:val="58DF1D8E"/>
    <w:rsid w:val="58E17A9F"/>
    <w:rsid w:val="58E33A6C"/>
    <w:rsid w:val="58F062E0"/>
    <w:rsid w:val="59015095"/>
    <w:rsid w:val="590533EE"/>
    <w:rsid w:val="59101B1E"/>
    <w:rsid w:val="59114FC1"/>
    <w:rsid w:val="59164463"/>
    <w:rsid w:val="59241F88"/>
    <w:rsid w:val="592A0E5C"/>
    <w:rsid w:val="5957117E"/>
    <w:rsid w:val="596138FB"/>
    <w:rsid w:val="596B1BF7"/>
    <w:rsid w:val="596D620E"/>
    <w:rsid w:val="59785C93"/>
    <w:rsid w:val="597A3EB0"/>
    <w:rsid w:val="59806D5C"/>
    <w:rsid w:val="5984043D"/>
    <w:rsid w:val="598E7C48"/>
    <w:rsid w:val="59954897"/>
    <w:rsid w:val="59A1463C"/>
    <w:rsid w:val="59A22E62"/>
    <w:rsid w:val="59A57F02"/>
    <w:rsid w:val="59AA7002"/>
    <w:rsid w:val="59AA7E56"/>
    <w:rsid w:val="59BE6EDF"/>
    <w:rsid w:val="59C551EC"/>
    <w:rsid w:val="59CA2633"/>
    <w:rsid w:val="59CF572F"/>
    <w:rsid w:val="59D72150"/>
    <w:rsid w:val="59D7556E"/>
    <w:rsid w:val="59D81437"/>
    <w:rsid w:val="59DA0B53"/>
    <w:rsid w:val="59DC1200"/>
    <w:rsid w:val="59E23F25"/>
    <w:rsid w:val="59E33218"/>
    <w:rsid w:val="59EE4D8E"/>
    <w:rsid w:val="59F13258"/>
    <w:rsid w:val="5A055EE4"/>
    <w:rsid w:val="5A136079"/>
    <w:rsid w:val="5A143B60"/>
    <w:rsid w:val="5A1B2D0A"/>
    <w:rsid w:val="5A1D4D88"/>
    <w:rsid w:val="5A2E5305"/>
    <w:rsid w:val="5A427A11"/>
    <w:rsid w:val="5A447DAB"/>
    <w:rsid w:val="5A4A73CE"/>
    <w:rsid w:val="5A5275CC"/>
    <w:rsid w:val="5A532045"/>
    <w:rsid w:val="5A5447CC"/>
    <w:rsid w:val="5A560487"/>
    <w:rsid w:val="5A6C58F2"/>
    <w:rsid w:val="5A70556D"/>
    <w:rsid w:val="5A707F93"/>
    <w:rsid w:val="5A7E1433"/>
    <w:rsid w:val="5A886FF1"/>
    <w:rsid w:val="5A8D08AA"/>
    <w:rsid w:val="5A8E61CC"/>
    <w:rsid w:val="5A8F08F0"/>
    <w:rsid w:val="5A901217"/>
    <w:rsid w:val="5A972798"/>
    <w:rsid w:val="5A98393E"/>
    <w:rsid w:val="5AA50A47"/>
    <w:rsid w:val="5AAC6874"/>
    <w:rsid w:val="5AAD6CB4"/>
    <w:rsid w:val="5AB00953"/>
    <w:rsid w:val="5AC21B09"/>
    <w:rsid w:val="5ACB67B5"/>
    <w:rsid w:val="5AE749E6"/>
    <w:rsid w:val="5AF41A38"/>
    <w:rsid w:val="5AFC5E1F"/>
    <w:rsid w:val="5B0749CC"/>
    <w:rsid w:val="5B0C0CEA"/>
    <w:rsid w:val="5B1D6A73"/>
    <w:rsid w:val="5B207581"/>
    <w:rsid w:val="5B2D2F53"/>
    <w:rsid w:val="5B2D7DDA"/>
    <w:rsid w:val="5B3B575F"/>
    <w:rsid w:val="5B4018B0"/>
    <w:rsid w:val="5B413613"/>
    <w:rsid w:val="5B594D5E"/>
    <w:rsid w:val="5B633A07"/>
    <w:rsid w:val="5B645E76"/>
    <w:rsid w:val="5B6E006C"/>
    <w:rsid w:val="5B6F5E1A"/>
    <w:rsid w:val="5B786307"/>
    <w:rsid w:val="5B7F6565"/>
    <w:rsid w:val="5B8902D5"/>
    <w:rsid w:val="5B9B1996"/>
    <w:rsid w:val="5BA5653F"/>
    <w:rsid w:val="5BA957B3"/>
    <w:rsid w:val="5BAE662E"/>
    <w:rsid w:val="5BAF5DE1"/>
    <w:rsid w:val="5BB224A6"/>
    <w:rsid w:val="5BB31637"/>
    <w:rsid w:val="5BC129B9"/>
    <w:rsid w:val="5BC444C2"/>
    <w:rsid w:val="5BC63F34"/>
    <w:rsid w:val="5BCB2793"/>
    <w:rsid w:val="5BD534AE"/>
    <w:rsid w:val="5BDD07C1"/>
    <w:rsid w:val="5BF4685C"/>
    <w:rsid w:val="5BF57F5D"/>
    <w:rsid w:val="5C0005C1"/>
    <w:rsid w:val="5C08640F"/>
    <w:rsid w:val="5C1563C2"/>
    <w:rsid w:val="5C161D4F"/>
    <w:rsid w:val="5C16405F"/>
    <w:rsid w:val="5C2051EF"/>
    <w:rsid w:val="5C270D0C"/>
    <w:rsid w:val="5C2F22A4"/>
    <w:rsid w:val="5C392834"/>
    <w:rsid w:val="5C3A0A95"/>
    <w:rsid w:val="5C462FE3"/>
    <w:rsid w:val="5C5002CF"/>
    <w:rsid w:val="5C556919"/>
    <w:rsid w:val="5C5F79E1"/>
    <w:rsid w:val="5C620520"/>
    <w:rsid w:val="5C6A692E"/>
    <w:rsid w:val="5C771856"/>
    <w:rsid w:val="5C7865E7"/>
    <w:rsid w:val="5C7E1D0E"/>
    <w:rsid w:val="5C802411"/>
    <w:rsid w:val="5C8426F1"/>
    <w:rsid w:val="5C911B57"/>
    <w:rsid w:val="5C961A40"/>
    <w:rsid w:val="5CA0106A"/>
    <w:rsid w:val="5CA25DC8"/>
    <w:rsid w:val="5CA50A30"/>
    <w:rsid w:val="5CA70A04"/>
    <w:rsid w:val="5CA92FD3"/>
    <w:rsid w:val="5CB02C8C"/>
    <w:rsid w:val="5CB87DC6"/>
    <w:rsid w:val="5CBB2FBA"/>
    <w:rsid w:val="5CBD3395"/>
    <w:rsid w:val="5CC06770"/>
    <w:rsid w:val="5CC3494E"/>
    <w:rsid w:val="5CC87DF5"/>
    <w:rsid w:val="5CCA38D2"/>
    <w:rsid w:val="5CD223A4"/>
    <w:rsid w:val="5CD35CFB"/>
    <w:rsid w:val="5CDC602A"/>
    <w:rsid w:val="5CE323C1"/>
    <w:rsid w:val="5CE90222"/>
    <w:rsid w:val="5D01304B"/>
    <w:rsid w:val="5D070B15"/>
    <w:rsid w:val="5D0A2D82"/>
    <w:rsid w:val="5D14757F"/>
    <w:rsid w:val="5D2729B6"/>
    <w:rsid w:val="5D277C30"/>
    <w:rsid w:val="5D3B521E"/>
    <w:rsid w:val="5D3E791F"/>
    <w:rsid w:val="5D4E0C9B"/>
    <w:rsid w:val="5D536E44"/>
    <w:rsid w:val="5D6C2BCA"/>
    <w:rsid w:val="5D6F22A9"/>
    <w:rsid w:val="5D7D283B"/>
    <w:rsid w:val="5D867F19"/>
    <w:rsid w:val="5D8927AC"/>
    <w:rsid w:val="5D89365E"/>
    <w:rsid w:val="5D8B1C5F"/>
    <w:rsid w:val="5D964EF4"/>
    <w:rsid w:val="5D9665EE"/>
    <w:rsid w:val="5DA834BA"/>
    <w:rsid w:val="5DB87455"/>
    <w:rsid w:val="5DBB6E7C"/>
    <w:rsid w:val="5DC53956"/>
    <w:rsid w:val="5DC92AC8"/>
    <w:rsid w:val="5DCA3D6B"/>
    <w:rsid w:val="5DCD11AE"/>
    <w:rsid w:val="5DCF1572"/>
    <w:rsid w:val="5DE23D56"/>
    <w:rsid w:val="5DF83976"/>
    <w:rsid w:val="5DFB607F"/>
    <w:rsid w:val="5DFC63FC"/>
    <w:rsid w:val="5E0454F0"/>
    <w:rsid w:val="5E04722E"/>
    <w:rsid w:val="5E070229"/>
    <w:rsid w:val="5E072CCA"/>
    <w:rsid w:val="5E0A0BB7"/>
    <w:rsid w:val="5E105D0F"/>
    <w:rsid w:val="5E166F84"/>
    <w:rsid w:val="5E1916DE"/>
    <w:rsid w:val="5E236798"/>
    <w:rsid w:val="5E2739AA"/>
    <w:rsid w:val="5E2878B2"/>
    <w:rsid w:val="5E333BB3"/>
    <w:rsid w:val="5E34455C"/>
    <w:rsid w:val="5E38205C"/>
    <w:rsid w:val="5E3D54D8"/>
    <w:rsid w:val="5E3F3864"/>
    <w:rsid w:val="5E43091A"/>
    <w:rsid w:val="5E4A3D37"/>
    <w:rsid w:val="5E4B7A3A"/>
    <w:rsid w:val="5E517D58"/>
    <w:rsid w:val="5E545D23"/>
    <w:rsid w:val="5E5766FD"/>
    <w:rsid w:val="5E5B1BCB"/>
    <w:rsid w:val="5E6640F2"/>
    <w:rsid w:val="5E672C67"/>
    <w:rsid w:val="5E6B4438"/>
    <w:rsid w:val="5E70417E"/>
    <w:rsid w:val="5E71289C"/>
    <w:rsid w:val="5E7315F4"/>
    <w:rsid w:val="5E7D5A13"/>
    <w:rsid w:val="5E866ED0"/>
    <w:rsid w:val="5E8B4D51"/>
    <w:rsid w:val="5E8C4563"/>
    <w:rsid w:val="5E957861"/>
    <w:rsid w:val="5EA02D21"/>
    <w:rsid w:val="5EA9277A"/>
    <w:rsid w:val="5EB034EA"/>
    <w:rsid w:val="5EB06DF9"/>
    <w:rsid w:val="5EBA025D"/>
    <w:rsid w:val="5EBC02CD"/>
    <w:rsid w:val="5EBD7EAD"/>
    <w:rsid w:val="5EBF1B6B"/>
    <w:rsid w:val="5EC076EE"/>
    <w:rsid w:val="5EC2534A"/>
    <w:rsid w:val="5ECC54B0"/>
    <w:rsid w:val="5ECD5E4A"/>
    <w:rsid w:val="5ECD6192"/>
    <w:rsid w:val="5ED01DC7"/>
    <w:rsid w:val="5EDF608A"/>
    <w:rsid w:val="5EE1232F"/>
    <w:rsid w:val="5EE2003E"/>
    <w:rsid w:val="5EF466D4"/>
    <w:rsid w:val="5EFE527B"/>
    <w:rsid w:val="5F082550"/>
    <w:rsid w:val="5F0D3165"/>
    <w:rsid w:val="5F1036CD"/>
    <w:rsid w:val="5F1505FA"/>
    <w:rsid w:val="5F194105"/>
    <w:rsid w:val="5F1A1932"/>
    <w:rsid w:val="5F1B7BE6"/>
    <w:rsid w:val="5F1C123A"/>
    <w:rsid w:val="5F1F7196"/>
    <w:rsid w:val="5F2402E0"/>
    <w:rsid w:val="5F2435D5"/>
    <w:rsid w:val="5F2807CE"/>
    <w:rsid w:val="5F2918E2"/>
    <w:rsid w:val="5F2A1E7F"/>
    <w:rsid w:val="5F302753"/>
    <w:rsid w:val="5F316636"/>
    <w:rsid w:val="5F327950"/>
    <w:rsid w:val="5F3B704A"/>
    <w:rsid w:val="5F402093"/>
    <w:rsid w:val="5F4C36D8"/>
    <w:rsid w:val="5F5111D8"/>
    <w:rsid w:val="5F523C67"/>
    <w:rsid w:val="5F542377"/>
    <w:rsid w:val="5F5974FC"/>
    <w:rsid w:val="5F5B2890"/>
    <w:rsid w:val="5F5C7F06"/>
    <w:rsid w:val="5F61125D"/>
    <w:rsid w:val="5F675F6F"/>
    <w:rsid w:val="5F693788"/>
    <w:rsid w:val="5F7960E3"/>
    <w:rsid w:val="5F8327B3"/>
    <w:rsid w:val="5F852DB6"/>
    <w:rsid w:val="5F8960AE"/>
    <w:rsid w:val="5F9B6D11"/>
    <w:rsid w:val="5FA1125A"/>
    <w:rsid w:val="5FB3667B"/>
    <w:rsid w:val="5FBE1C94"/>
    <w:rsid w:val="5FDC3415"/>
    <w:rsid w:val="5FE16D5A"/>
    <w:rsid w:val="5FE33FE4"/>
    <w:rsid w:val="5FE36A62"/>
    <w:rsid w:val="5FF113CB"/>
    <w:rsid w:val="5FF16641"/>
    <w:rsid w:val="5FF331D9"/>
    <w:rsid w:val="5FFA2B7E"/>
    <w:rsid w:val="60004EAE"/>
    <w:rsid w:val="6005197B"/>
    <w:rsid w:val="600F4621"/>
    <w:rsid w:val="601A3464"/>
    <w:rsid w:val="601B1307"/>
    <w:rsid w:val="602036C3"/>
    <w:rsid w:val="60236D30"/>
    <w:rsid w:val="60277D7B"/>
    <w:rsid w:val="60477A44"/>
    <w:rsid w:val="605E1387"/>
    <w:rsid w:val="606614FC"/>
    <w:rsid w:val="60682B08"/>
    <w:rsid w:val="60747A47"/>
    <w:rsid w:val="607C319E"/>
    <w:rsid w:val="60853DA5"/>
    <w:rsid w:val="60893F06"/>
    <w:rsid w:val="60945B5C"/>
    <w:rsid w:val="609705DA"/>
    <w:rsid w:val="6099384E"/>
    <w:rsid w:val="60A32A0B"/>
    <w:rsid w:val="60BA59F6"/>
    <w:rsid w:val="60BE7887"/>
    <w:rsid w:val="60CB7737"/>
    <w:rsid w:val="60CD2BB4"/>
    <w:rsid w:val="60D02460"/>
    <w:rsid w:val="60D2533F"/>
    <w:rsid w:val="60D37C81"/>
    <w:rsid w:val="60DD4AAE"/>
    <w:rsid w:val="60E05A3D"/>
    <w:rsid w:val="60E2279C"/>
    <w:rsid w:val="60F92B6C"/>
    <w:rsid w:val="60FB44F1"/>
    <w:rsid w:val="60FB7E3D"/>
    <w:rsid w:val="61004A6A"/>
    <w:rsid w:val="61010EAF"/>
    <w:rsid w:val="61020130"/>
    <w:rsid w:val="6102135A"/>
    <w:rsid w:val="6105257F"/>
    <w:rsid w:val="61156C55"/>
    <w:rsid w:val="611B513D"/>
    <w:rsid w:val="61200BF0"/>
    <w:rsid w:val="612079A6"/>
    <w:rsid w:val="61254739"/>
    <w:rsid w:val="612B4481"/>
    <w:rsid w:val="612C3F75"/>
    <w:rsid w:val="612E6590"/>
    <w:rsid w:val="6131452C"/>
    <w:rsid w:val="61334E4F"/>
    <w:rsid w:val="61365D76"/>
    <w:rsid w:val="61385614"/>
    <w:rsid w:val="613A1B45"/>
    <w:rsid w:val="613B331E"/>
    <w:rsid w:val="613C03AD"/>
    <w:rsid w:val="613C05B3"/>
    <w:rsid w:val="61475B75"/>
    <w:rsid w:val="614F383F"/>
    <w:rsid w:val="614F6767"/>
    <w:rsid w:val="615E0128"/>
    <w:rsid w:val="616C0A9D"/>
    <w:rsid w:val="61765215"/>
    <w:rsid w:val="617967F0"/>
    <w:rsid w:val="617B0DC7"/>
    <w:rsid w:val="618966F6"/>
    <w:rsid w:val="618D401E"/>
    <w:rsid w:val="618D660F"/>
    <w:rsid w:val="61945729"/>
    <w:rsid w:val="61986AA6"/>
    <w:rsid w:val="61AD05C8"/>
    <w:rsid w:val="61B9123E"/>
    <w:rsid w:val="61C54D51"/>
    <w:rsid w:val="61C86302"/>
    <w:rsid w:val="61CD127E"/>
    <w:rsid w:val="61CE78F1"/>
    <w:rsid w:val="61D57143"/>
    <w:rsid w:val="61D778AF"/>
    <w:rsid w:val="61DA04AF"/>
    <w:rsid w:val="61E2451A"/>
    <w:rsid w:val="61E316B2"/>
    <w:rsid w:val="61E9783A"/>
    <w:rsid w:val="61F342A3"/>
    <w:rsid w:val="61F84CDF"/>
    <w:rsid w:val="61FB5C8B"/>
    <w:rsid w:val="620075C8"/>
    <w:rsid w:val="620C0649"/>
    <w:rsid w:val="621969D6"/>
    <w:rsid w:val="62235051"/>
    <w:rsid w:val="623A27C0"/>
    <w:rsid w:val="623D6C57"/>
    <w:rsid w:val="623E19CD"/>
    <w:rsid w:val="624D4007"/>
    <w:rsid w:val="625A774C"/>
    <w:rsid w:val="62614F65"/>
    <w:rsid w:val="62681A1F"/>
    <w:rsid w:val="626A33F4"/>
    <w:rsid w:val="6272247E"/>
    <w:rsid w:val="62763873"/>
    <w:rsid w:val="627643E9"/>
    <w:rsid w:val="628D24A5"/>
    <w:rsid w:val="62904BB3"/>
    <w:rsid w:val="62915F56"/>
    <w:rsid w:val="62AD452B"/>
    <w:rsid w:val="62B5328D"/>
    <w:rsid w:val="62BA4E68"/>
    <w:rsid w:val="62BF5DA1"/>
    <w:rsid w:val="62C55875"/>
    <w:rsid w:val="62D73207"/>
    <w:rsid w:val="62DB430B"/>
    <w:rsid w:val="62DE1041"/>
    <w:rsid w:val="62E437D4"/>
    <w:rsid w:val="62E57F7D"/>
    <w:rsid w:val="62F764A1"/>
    <w:rsid w:val="62FF3BC3"/>
    <w:rsid w:val="63036B3E"/>
    <w:rsid w:val="630C63E6"/>
    <w:rsid w:val="63187E20"/>
    <w:rsid w:val="631F2213"/>
    <w:rsid w:val="63207BAB"/>
    <w:rsid w:val="632122CA"/>
    <w:rsid w:val="63216B06"/>
    <w:rsid w:val="632750AC"/>
    <w:rsid w:val="63454DAF"/>
    <w:rsid w:val="634C0108"/>
    <w:rsid w:val="634D3948"/>
    <w:rsid w:val="63533D5C"/>
    <w:rsid w:val="63625BC9"/>
    <w:rsid w:val="63677829"/>
    <w:rsid w:val="636B0DE1"/>
    <w:rsid w:val="63820362"/>
    <w:rsid w:val="63882B43"/>
    <w:rsid w:val="63942D80"/>
    <w:rsid w:val="63987F8D"/>
    <w:rsid w:val="63990781"/>
    <w:rsid w:val="639A4B02"/>
    <w:rsid w:val="639D12D7"/>
    <w:rsid w:val="63A5111E"/>
    <w:rsid w:val="63AF4BCE"/>
    <w:rsid w:val="63AF7A7D"/>
    <w:rsid w:val="63B57606"/>
    <w:rsid w:val="63C12AEA"/>
    <w:rsid w:val="63C23311"/>
    <w:rsid w:val="63D33F0A"/>
    <w:rsid w:val="63FB0D8F"/>
    <w:rsid w:val="64032A9B"/>
    <w:rsid w:val="64113145"/>
    <w:rsid w:val="64147C90"/>
    <w:rsid w:val="641B0241"/>
    <w:rsid w:val="6424637D"/>
    <w:rsid w:val="642607D8"/>
    <w:rsid w:val="642E363E"/>
    <w:rsid w:val="64335F35"/>
    <w:rsid w:val="64386695"/>
    <w:rsid w:val="643E1731"/>
    <w:rsid w:val="643F40D1"/>
    <w:rsid w:val="64584092"/>
    <w:rsid w:val="646957E1"/>
    <w:rsid w:val="646F24C3"/>
    <w:rsid w:val="64761E3E"/>
    <w:rsid w:val="647D4E4B"/>
    <w:rsid w:val="64800624"/>
    <w:rsid w:val="648159E0"/>
    <w:rsid w:val="64896FD6"/>
    <w:rsid w:val="648E7260"/>
    <w:rsid w:val="648F7376"/>
    <w:rsid w:val="6494070B"/>
    <w:rsid w:val="64970A97"/>
    <w:rsid w:val="64A361E0"/>
    <w:rsid w:val="64A561BC"/>
    <w:rsid w:val="64A8047F"/>
    <w:rsid w:val="64B05DC9"/>
    <w:rsid w:val="64B22C1C"/>
    <w:rsid w:val="64B65C38"/>
    <w:rsid w:val="64B81CDE"/>
    <w:rsid w:val="64C44E54"/>
    <w:rsid w:val="64D67FFD"/>
    <w:rsid w:val="64DA082F"/>
    <w:rsid w:val="64DD783E"/>
    <w:rsid w:val="64E24183"/>
    <w:rsid w:val="64E461B4"/>
    <w:rsid w:val="64F722F8"/>
    <w:rsid w:val="64F73868"/>
    <w:rsid w:val="6502496E"/>
    <w:rsid w:val="65045DDA"/>
    <w:rsid w:val="650A44AF"/>
    <w:rsid w:val="651340E0"/>
    <w:rsid w:val="65146330"/>
    <w:rsid w:val="65176D0E"/>
    <w:rsid w:val="651D5115"/>
    <w:rsid w:val="652E20B1"/>
    <w:rsid w:val="65330DDD"/>
    <w:rsid w:val="653846BA"/>
    <w:rsid w:val="65422B31"/>
    <w:rsid w:val="65440463"/>
    <w:rsid w:val="65474258"/>
    <w:rsid w:val="654931D1"/>
    <w:rsid w:val="654F6202"/>
    <w:rsid w:val="655230DB"/>
    <w:rsid w:val="65615705"/>
    <w:rsid w:val="65617611"/>
    <w:rsid w:val="6562500C"/>
    <w:rsid w:val="657167A2"/>
    <w:rsid w:val="657265BE"/>
    <w:rsid w:val="65837273"/>
    <w:rsid w:val="658468FB"/>
    <w:rsid w:val="6586779F"/>
    <w:rsid w:val="658A1F39"/>
    <w:rsid w:val="658F587F"/>
    <w:rsid w:val="65946BE3"/>
    <w:rsid w:val="65980612"/>
    <w:rsid w:val="659C30AC"/>
    <w:rsid w:val="65A63DD3"/>
    <w:rsid w:val="65AC7D13"/>
    <w:rsid w:val="65B000E1"/>
    <w:rsid w:val="65B12F9D"/>
    <w:rsid w:val="65BC36D3"/>
    <w:rsid w:val="65D32DC2"/>
    <w:rsid w:val="65D91B51"/>
    <w:rsid w:val="65DD681F"/>
    <w:rsid w:val="65E81901"/>
    <w:rsid w:val="65F32FCD"/>
    <w:rsid w:val="65F4034E"/>
    <w:rsid w:val="65F66BCE"/>
    <w:rsid w:val="6605033F"/>
    <w:rsid w:val="660F2907"/>
    <w:rsid w:val="6610435D"/>
    <w:rsid w:val="66112292"/>
    <w:rsid w:val="661242EF"/>
    <w:rsid w:val="661B2990"/>
    <w:rsid w:val="66311993"/>
    <w:rsid w:val="663F0E32"/>
    <w:rsid w:val="66413494"/>
    <w:rsid w:val="66451EF8"/>
    <w:rsid w:val="66456153"/>
    <w:rsid w:val="66493997"/>
    <w:rsid w:val="664D0108"/>
    <w:rsid w:val="66585BE7"/>
    <w:rsid w:val="666360C4"/>
    <w:rsid w:val="66650BB5"/>
    <w:rsid w:val="66721A10"/>
    <w:rsid w:val="66794943"/>
    <w:rsid w:val="66795994"/>
    <w:rsid w:val="66795A1A"/>
    <w:rsid w:val="667A6F46"/>
    <w:rsid w:val="667F76C2"/>
    <w:rsid w:val="66886A9F"/>
    <w:rsid w:val="668A0FAB"/>
    <w:rsid w:val="668E5C4F"/>
    <w:rsid w:val="66A65222"/>
    <w:rsid w:val="66AA64E2"/>
    <w:rsid w:val="66AF4567"/>
    <w:rsid w:val="66B82168"/>
    <w:rsid w:val="66C74D98"/>
    <w:rsid w:val="66C91316"/>
    <w:rsid w:val="66D6288A"/>
    <w:rsid w:val="66DD289D"/>
    <w:rsid w:val="66E172EF"/>
    <w:rsid w:val="66E57E8D"/>
    <w:rsid w:val="66E92FA8"/>
    <w:rsid w:val="66E96D25"/>
    <w:rsid w:val="66F9411B"/>
    <w:rsid w:val="67044C3B"/>
    <w:rsid w:val="6708522E"/>
    <w:rsid w:val="670E0FE9"/>
    <w:rsid w:val="671012CC"/>
    <w:rsid w:val="671777FF"/>
    <w:rsid w:val="67196E29"/>
    <w:rsid w:val="671D4A44"/>
    <w:rsid w:val="67225B96"/>
    <w:rsid w:val="672A00DB"/>
    <w:rsid w:val="672F6AA8"/>
    <w:rsid w:val="673318EA"/>
    <w:rsid w:val="67341550"/>
    <w:rsid w:val="673C6228"/>
    <w:rsid w:val="6740427B"/>
    <w:rsid w:val="674E120F"/>
    <w:rsid w:val="675873E5"/>
    <w:rsid w:val="675A332E"/>
    <w:rsid w:val="6769790E"/>
    <w:rsid w:val="676B33A1"/>
    <w:rsid w:val="676E6B94"/>
    <w:rsid w:val="6775497C"/>
    <w:rsid w:val="6779448C"/>
    <w:rsid w:val="677B135B"/>
    <w:rsid w:val="678D5F89"/>
    <w:rsid w:val="6792656D"/>
    <w:rsid w:val="67A21463"/>
    <w:rsid w:val="67A56193"/>
    <w:rsid w:val="67A810D3"/>
    <w:rsid w:val="67A9027F"/>
    <w:rsid w:val="67B54002"/>
    <w:rsid w:val="67B856DF"/>
    <w:rsid w:val="67BB045B"/>
    <w:rsid w:val="67C80B96"/>
    <w:rsid w:val="67CD0A83"/>
    <w:rsid w:val="67D96827"/>
    <w:rsid w:val="67DA1AE4"/>
    <w:rsid w:val="67EB10B6"/>
    <w:rsid w:val="67F86B42"/>
    <w:rsid w:val="6807379A"/>
    <w:rsid w:val="680A338C"/>
    <w:rsid w:val="681F6008"/>
    <w:rsid w:val="682B392F"/>
    <w:rsid w:val="682E53F9"/>
    <w:rsid w:val="68394E4F"/>
    <w:rsid w:val="683D5724"/>
    <w:rsid w:val="68524904"/>
    <w:rsid w:val="68533FA8"/>
    <w:rsid w:val="685B1962"/>
    <w:rsid w:val="68677757"/>
    <w:rsid w:val="68680008"/>
    <w:rsid w:val="686D415B"/>
    <w:rsid w:val="686E340F"/>
    <w:rsid w:val="68821DAF"/>
    <w:rsid w:val="68824AA9"/>
    <w:rsid w:val="688421A2"/>
    <w:rsid w:val="68903160"/>
    <w:rsid w:val="68905DC1"/>
    <w:rsid w:val="689E1A55"/>
    <w:rsid w:val="68A75C8C"/>
    <w:rsid w:val="68AB52A3"/>
    <w:rsid w:val="68AC395A"/>
    <w:rsid w:val="68B25D14"/>
    <w:rsid w:val="68C50412"/>
    <w:rsid w:val="68D379E2"/>
    <w:rsid w:val="68D95466"/>
    <w:rsid w:val="68DD02A4"/>
    <w:rsid w:val="68F755DF"/>
    <w:rsid w:val="68FF7947"/>
    <w:rsid w:val="6909347C"/>
    <w:rsid w:val="690A3C8D"/>
    <w:rsid w:val="690B4DF4"/>
    <w:rsid w:val="69117FE7"/>
    <w:rsid w:val="691609A7"/>
    <w:rsid w:val="692D68B1"/>
    <w:rsid w:val="693337E2"/>
    <w:rsid w:val="69371BB9"/>
    <w:rsid w:val="6937603F"/>
    <w:rsid w:val="693E3338"/>
    <w:rsid w:val="694361AF"/>
    <w:rsid w:val="694A75FF"/>
    <w:rsid w:val="695421CE"/>
    <w:rsid w:val="6961064A"/>
    <w:rsid w:val="69655001"/>
    <w:rsid w:val="6972587A"/>
    <w:rsid w:val="697976AC"/>
    <w:rsid w:val="69834DAB"/>
    <w:rsid w:val="698B686B"/>
    <w:rsid w:val="698E0020"/>
    <w:rsid w:val="69945898"/>
    <w:rsid w:val="699E3300"/>
    <w:rsid w:val="69A93711"/>
    <w:rsid w:val="69B76D56"/>
    <w:rsid w:val="69BF0E29"/>
    <w:rsid w:val="69C2108B"/>
    <w:rsid w:val="69C90B3C"/>
    <w:rsid w:val="69D5747B"/>
    <w:rsid w:val="69E44597"/>
    <w:rsid w:val="69E8794D"/>
    <w:rsid w:val="69F36401"/>
    <w:rsid w:val="69FE7AB1"/>
    <w:rsid w:val="6A015EFE"/>
    <w:rsid w:val="6A075295"/>
    <w:rsid w:val="6A0F0BC7"/>
    <w:rsid w:val="6A10376A"/>
    <w:rsid w:val="6A2D2CB2"/>
    <w:rsid w:val="6A2F01BE"/>
    <w:rsid w:val="6A375396"/>
    <w:rsid w:val="6A3B7492"/>
    <w:rsid w:val="6A424426"/>
    <w:rsid w:val="6A481E2B"/>
    <w:rsid w:val="6A65785D"/>
    <w:rsid w:val="6A7C0007"/>
    <w:rsid w:val="6A7F60AB"/>
    <w:rsid w:val="6A8878A0"/>
    <w:rsid w:val="6A8A77FE"/>
    <w:rsid w:val="6A8C0A9C"/>
    <w:rsid w:val="6A957999"/>
    <w:rsid w:val="6A9B1287"/>
    <w:rsid w:val="6AA545D4"/>
    <w:rsid w:val="6AA753D3"/>
    <w:rsid w:val="6AAD4108"/>
    <w:rsid w:val="6AB14F8F"/>
    <w:rsid w:val="6AB254E4"/>
    <w:rsid w:val="6ABE1E7F"/>
    <w:rsid w:val="6ABE757D"/>
    <w:rsid w:val="6AC0379E"/>
    <w:rsid w:val="6ACA2E4A"/>
    <w:rsid w:val="6ACD26D1"/>
    <w:rsid w:val="6AD05A9B"/>
    <w:rsid w:val="6AD976F5"/>
    <w:rsid w:val="6ADC073E"/>
    <w:rsid w:val="6ADD154C"/>
    <w:rsid w:val="6ADE62CE"/>
    <w:rsid w:val="6AE461DE"/>
    <w:rsid w:val="6AE603A5"/>
    <w:rsid w:val="6AF81DBC"/>
    <w:rsid w:val="6AFA2674"/>
    <w:rsid w:val="6AFB7458"/>
    <w:rsid w:val="6B011C3F"/>
    <w:rsid w:val="6B1871D1"/>
    <w:rsid w:val="6B1A001C"/>
    <w:rsid w:val="6B2B09F2"/>
    <w:rsid w:val="6B317D74"/>
    <w:rsid w:val="6B355849"/>
    <w:rsid w:val="6B386CAE"/>
    <w:rsid w:val="6B4575CB"/>
    <w:rsid w:val="6B47521B"/>
    <w:rsid w:val="6B4752D6"/>
    <w:rsid w:val="6B487FA4"/>
    <w:rsid w:val="6B534FB2"/>
    <w:rsid w:val="6B5A1D85"/>
    <w:rsid w:val="6B6844D3"/>
    <w:rsid w:val="6B7D5BD1"/>
    <w:rsid w:val="6B7E5DEF"/>
    <w:rsid w:val="6B7E6BA0"/>
    <w:rsid w:val="6B85536E"/>
    <w:rsid w:val="6B9429DA"/>
    <w:rsid w:val="6B9474BA"/>
    <w:rsid w:val="6B950C5A"/>
    <w:rsid w:val="6BB3069A"/>
    <w:rsid w:val="6BB321F0"/>
    <w:rsid w:val="6BC201B4"/>
    <w:rsid w:val="6BD07565"/>
    <w:rsid w:val="6BD11A16"/>
    <w:rsid w:val="6BD23933"/>
    <w:rsid w:val="6BD36A15"/>
    <w:rsid w:val="6BD97D3A"/>
    <w:rsid w:val="6BDE73E6"/>
    <w:rsid w:val="6BDF6365"/>
    <w:rsid w:val="6BE67145"/>
    <w:rsid w:val="6BE67616"/>
    <w:rsid w:val="6BEB4079"/>
    <w:rsid w:val="6BEC49D9"/>
    <w:rsid w:val="6BED1A41"/>
    <w:rsid w:val="6BF3425E"/>
    <w:rsid w:val="6BF5588D"/>
    <w:rsid w:val="6BF84745"/>
    <w:rsid w:val="6BF9680B"/>
    <w:rsid w:val="6C007B58"/>
    <w:rsid w:val="6C0356AE"/>
    <w:rsid w:val="6C092F72"/>
    <w:rsid w:val="6C0F5438"/>
    <w:rsid w:val="6C1013F0"/>
    <w:rsid w:val="6C1121E2"/>
    <w:rsid w:val="6C1A5327"/>
    <w:rsid w:val="6C1B78DF"/>
    <w:rsid w:val="6C2D43B7"/>
    <w:rsid w:val="6C344BDF"/>
    <w:rsid w:val="6C3C0FDC"/>
    <w:rsid w:val="6C3D0487"/>
    <w:rsid w:val="6C4D030C"/>
    <w:rsid w:val="6C520DE2"/>
    <w:rsid w:val="6C7A6320"/>
    <w:rsid w:val="6C7D0FDC"/>
    <w:rsid w:val="6C8A576C"/>
    <w:rsid w:val="6C986263"/>
    <w:rsid w:val="6CAB7F92"/>
    <w:rsid w:val="6CB2553C"/>
    <w:rsid w:val="6CB51126"/>
    <w:rsid w:val="6CB87644"/>
    <w:rsid w:val="6CBC4F00"/>
    <w:rsid w:val="6CCB53B8"/>
    <w:rsid w:val="6CD40FA2"/>
    <w:rsid w:val="6CD562AA"/>
    <w:rsid w:val="6CD60339"/>
    <w:rsid w:val="6CE17F56"/>
    <w:rsid w:val="6CE77C58"/>
    <w:rsid w:val="6CE92607"/>
    <w:rsid w:val="6CE949A5"/>
    <w:rsid w:val="6CFB047C"/>
    <w:rsid w:val="6CFD71CC"/>
    <w:rsid w:val="6CFF0F27"/>
    <w:rsid w:val="6D020964"/>
    <w:rsid w:val="6D0C5D34"/>
    <w:rsid w:val="6D115906"/>
    <w:rsid w:val="6D1E4B38"/>
    <w:rsid w:val="6D306F7D"/>
    <w:rsid w:val="6D310B8C"/>
    <w:rsid w:val="6D3A63ED"/>
    <w:rsid w:val="6D4C5D7A"/>
    <w:rsid w:val="6D4E09D9"/>
    <w:rsid w:val="6D4E6811"/>
    <w:rsid w:val="6D5045F3"/>
    <w:rsid w:val="6D534324"/>
    <w:rsid w:val="6D5E374D"/>
    <w:rsid w:val="6D611CFD"/>
    <w:rsid w:val="6D6E403A"/>
    <w:rsid w:val="6D7105EE"/>
    <w:rsid w:val="6D78724D"/>
    <w:rsid w:val="6D7B7133"/>
    <w:rsid w:val="6D8C3833"/>
    <w:rsid w:val="6D972445"/>
    <w:rsid w:val="6D9E52A9"/>
    <w:rsid w:val="6DA169AA"/>
    <w:rsid w:val="6DA91EAF"/>
    <w:rsid w:val="6DAD595D"/>
    <w:rsid w:val="6DB97D5D"/>
    <w:rsid w:val="6DBA023D"/>
    <w:rsid w:val="6DBD4670"/>
    <w:rsid w:val="6DC465B4"/>
    <w:rsid w:val="6DCA1C44"/>
    <w:rsid w:val="6DD516EF"/>
    <w:rsid w:val="6DDC3641"/>
    <w:rsid w:val="6DE00AD3"/>
    <w:rsid w:val="6DE47141"/>
    <w:rsid w:val="6DE83204"/>
    <w:rsid w:val="6DE92DE7"/>
    <w:rsid w:val="6DEC4F49"/>
    <w:rsid w:val="6DF2402B"/>
    <w:rsid w:val="6DF947E7"/>
    <w:rsid w:val="6DFA3EFA"/>
    <w:rsid w:val="6DFA5323"/>
    <w:rsid w:val="6E0504E2"/>
    <w:rsid w:val="6E055A8B"/>
    <w:rsid w:val="6E090FAF"/>
    <w:rsid w:val="6E1C1A0E"/>
    <w:rsid w:val="6E3A078F"/>
    <w:rsid w:val="6E3D037C"/>
    <w:rsid w:val="6E467767"/>
    <w:rsid w:val="6E4B3C37"/>
    <w:rsid w:val="6E500327"/>
    <w:rsid w:val="6E591732"/>
    <w:rsid w:val="6E5A1FFC"/>
    <w:rsid w:val="6E5C0D50"/>
    <w:rsid w:val="6E5E492E"/>
    <w:rsid w:val="6E620E9C"/>
    <w:rsid w:val="6E671370"/>
    <w:rsid w:val="6E6E1B1D"/>
    <w:rsid w:val="6E7B37DB"/>
    <w:rsid w:val="6E82274C"/>
    <w:rsid w:val="6E8316AE"/>
    <w:rsid w:val="6E9704BA"/>
    <w:rsid w:val="6EA4595E"/>
    <w:rsid w:val="6EA561E7"/>
    <w:rsid w:val="6EA76DF9"/>
    <w:rsid w:val="6EB278A7"/>
    <w:rsid w:val="6EBD04D8"/>
    <w:rsid w:val="6EBE79E4"/>
    <w:rsid w:val="6ECE1368"/>
    <w:rsid w:val="6EEA26C9"/>
    <w:rsid w:val="6F0101DB"/>
    <w:rsid w:val="6F012259"/>
    <w:rsid w:val="6F02159D"/>
    <w:rsid w:val="6F0658ED"/>
    <w:rsid w:val="6F107A90"/>
    <w:rsid w:val="6F145211"/>
    <w:rsid w:val="6F1643B5"/>
    <w:rsid w:val="6F392EF2"/>
    <w:rsid w:val="6F397EE1"/>
    <w:rsid w:val="6F422EA0"/>
    <w:rsid w:val="6F497956"/>
    <w:rsid w:val="6F4C7998"/>
    <w:rsid w:val="6F4D18A4"/>
    <w:rsid w:val="6F592D16"/>
    <w:rsid w:val="6F5C5CBC"/>
    <w:rsid w:val="6F610E7D"/>
    <w:rsid w:val="6F62236B"/>
    <w:rsid w:val="6F6942E1"/>
    <w:rsid w:val="6F6A6812"/>
    <w:rsid w:val="6F6D2F2B"/>
    <w:rsid w:val="6F701739"/>
    <w:rsid w:val="6F7025C2"/>
    <w:rsid w:val="6F7E4B1C"/>
    <w:rsid w:val="6F8365B7"/>
    <w:rsid w:val="6F9256C4"/>
    <w:rsid w:val="6F9F2555"/>
    <w:rsid w:val="6FA00EB0"/>
    <w:rsid w:val="6FA4622F"/>
    <w:rsid w:val="6FAC31C4"/>
    <w:rsid w:val="6FB51226"/>
    <w:rsid w:val="6FB866A0"/>
    <w:rsid w:val="6FB97FC8"/>
    <w:rsid w:val="6FBD217E"/>
    <w:rsid w:val="6FC35713"/>
    <w:rsid w:val="6FC8021C"/>
    <w:rsid w:val="6FDE0C06"/>
    <w:rsid w:val="6FE93B99"/>
    <w:rsid w:val="6FEB5886"/>
    <w:rsid w:val="6FED1C4B"/>
    <w:rsid w:val="6FF64A90"/>
    <w:rsid w:val="6FFA1955"/>
    <w:rsid w:val="6FFE203E"/>
    <w:rsid w:val="6FFE6DF6"/>
    <w:rsid w:val="7002400A"/>
    <w:rsid w:val="700C75ED"/>
    <w:rsid w:val="70123BDA"/>
    <w:rsid w:val="70156D1A"/>
    <w:rsid w:val="701767C4"/>
    <w:rsid w:val="70237C0A"/>
    <w:rsid w:val="702A03B0"/>
    <w:rsid w:val="702B5C16"/>
    <w:rsid w:val="702E76CE"/>
    <w:rsid w:val="703A5E4E"/>
    <w:rsid w:val="703F2A20"/>
    <w:rsid w:val="705437F1"/>
    <w:rsid w:val="70554423"/>
    <w:rsid w:val="705D5E21"/>
    <w:rsid w:val="70633D06"/>
    <w:rsid w:val="707866C6"/>
    <w:rsid w:val="70847E15"/>
    <w:rsid w:val="708A3CD2"/>
    <w:rsid w:val="708B697D"/>
    <w:rsid w:val="70915A40"/>
    <w:rsid w:val="70970CC9"/>
    <w:rsid w:val="70A142D1"/>
    <w:rsid w:val="70B74318"/>
    <w:rsid w:val="70C33388"/>
    <w:rsid w:val="70CD0878"/>
    <w:rsid w:val="70D10E5C"/>
    <w:rsid w:val="70D15468"/>
    <w:rsid w:val="70D339D0"/>
    <w:rsid w:val="70DD0964"/>
    <w:rsid w:val="70DE2829"/>
    <w:rsid w:val="70E30514"/>
    <w:rsid w:val="70E552E6"/>
    <w:rsid w:val="70E94086"/>
    <w:rsid w:val="70FC561E"/>
    <w:rsid w:val="71075881"/>
    <w:rsid w:val="71086A8A"/>
    <w:rsid w:val="710D22D6"/>
    <w:rsid w:val="710E31EF"/>
    <w:rsid w:val="710F187D"/>
    <w:rsid w:val="71131C8E"/>
    <w:rsid w:val="711A4D72"/>
    <w:rsid w:val="711B74C1"/>
    <w:rsid w:val="712119BE"/>
    <w:rsid w:val="714B0361"/>
    <w:rsid w:val="714F1090"/>
    <w:rsid w:val="71553585"/>
    <w:rsid w:val="715737AF"/>
    <w:rsid w:val="715750B6"/>
    <w:rsid w:val="715A63CA"/>
    <w:rsid w:val="716958C6"/>
    <w:rsid w:val="716E5252"/>
    <w:rsid w:val="71704FF7"/>
    <w:rsid w:val="71762F4E"/>
    <w:rsid w:val="71785456"/>
    <w:rsid w:val="71793AD2"/>
    <w:rsid w:val="717B0691"/>
    <w:rsid w:val="71836B42"/>
    <w:rsid w:val="71886D7E"/>
    <w:rsid w:val="719A6EDD"/>
    <w:rsid w:val="719F1EFC"/>
    <w:rsid w:val="71A47338"/>
    <w:rsid w:val="71AE405B"/>
    <w:rsid w:val="71B4157B"/>
    <w:rsid w:val="71B72145"/>
    <w:rsid w:val="71B80D8F"/>
    <w:rsid w:val="71BE54C8"/>
    <w:rsid w:val="71C15CEB"/>
    <w:rsid w:val="71C413C7"/>
    <w:rsid w:val="71C86D25"/>
    <w:rsid w:val="71E51C73"/>
    <w:rsid w:val="71F263AE"/>
    <w:rsid w:val="71F62F23"/>
    <w:rsid w:val="71F933A6"/>
    <w:rsid w:val="71FF01C8"/>
    <w:rsid w:val="72084FF7"/>
    <w:rsid w:val="720A406D"/>
    <w:rsid w:val="720E0432"/>
    <w:rsid w:val="721E55EC"/>
    <w:rsid w:val="72360F52"/>
    <w:rsid w:val="723D386A"/>
    <w:rsid w:val="724964A3"/>
    <w:rsid w:val="7250083E"/>
    <w:rsid w:val="72522133"/>
    <w:rsid w:val="72540856"/>
    <w:rsid w:val="725A63BC"/>
    <w:rsid w:val="725E02E8"/>
    <w:rsid w:val="726443DD"/>
    <w:rsid w:val="72662547"/>
    <w:rsid w:val="726901B2"/>
    <w:rsid w:val="726A7EE0"/>
    <w:rsid w:val="726C446B"/>
    <w:rsid w:val="726E5605"/>
    <w:rsid w:val="727243CD"/>
    <w:rsid w:val="72783881"/>
    <w:rsid w:val="72823AD7"/>
    <w:rsid w:val="728B54D2"/>
    <w:rsid w:val="72907A1F"/>
    <w:rsid w:val="72941E50"/>
    <w:rsid w:val="729876BD"/>
    <w:rsid w:val="72A02FE0"/>
    <w:rsid w:val="72A45E4A"/>
    <w:rsid w:val="72A738A5"/>
    <w:rsid w:val="72AB1944"/>
    <w:rsid w:val="72B548B0"/>
    <w:rsid w:val="72B84971"/>
    <w:rsid w:val="72BC7CA2"/>
    <w:rsid w:val="72C62B68"/>
    <w:rsid w:val="72C95720"/>
    <w:rsid w:val="72C97753"/>
    <w:rsid w:val="72D478C8"/>
    <w:rsid w:val="72DE0B68"/>
    <w:rsid w:val="73095CAD"/>
    <w:rsid w:val="730D3272"/>
    <w:rsid w:val="73116ADC"/>
    <w:rsid w:val="73135F47"/>
    <w:rsid w:val="731774AA"/>
    <w:rsid w:val="731B7227"/>
    <w:rsid w:val="732F035F"/>
    <w:rsid w:val="73343477"/>
    <w:rsid w:val="733816CF"/>
    <w:rsid w:val="734002A1"/>
    <w:rsid w:val="73410498"/>
    <w:rsid w:val="73450A85"/>
    <w:rsid w:val="73451D68"/>
    <w:rsid w:val="734E4062"/>
    <w:rsid w:val="73526F99"/>
    <w:rsid w:val="73581256"/>
    <w:rsid w:val="736E494F"/>
    <w:rsid w:val="738A774F"/>
    <w:rsid w:val="738C4695"/>
    <w:rsid w:val="739538AB"/>
    <w:rsid w:val="73986996"/>
    <w:rsid w:val="739B1F8E"/>
    <w:rsid w:val="739D2783"/>
    <w:rsid w:val="739E2148"/>
    <w:rsid w:val="739F3BEF"/>
    <w:rsid w:val="73A47BAE"/>
    <w:rsid w:val="73A55333"/>
    <w:rsid w:val="73BA1473"/>
    <w:rsid w:val="73BC2870"/>
    <w:rsid w:val="73CA77AE"/>
    <w:rsid w:val="73CC3DC2"/>
    <w:rsid w:val="73DE5688"/>
    <w:rsid w:val="73E038AC"/>
    <w:rsid w:val="73E65AAC"/>
    <w:rsid w:val="73E77388"/>
    <w:rsid w:val="73E8446D"/>
    <w:rsid w:val="73E95372"/>
    <w:rsid w:val="73EB2FF7"/>
    <w:rsid w:val="73EC63E8"/>
    <w:rsid w:val="73FE1138"/>
    <w:rsid w:val="73FF5C99"/>
    <w:rsid w:val="74041CBC"/>
    <w:rsid w:val="740C2189"/>
    <w:rsid w:val="740D331E"/>
    <w:rsid w:val="742121AF"/>
    <w:rsid w:val="742307EA"/>
    <w:rsid w:val="74236A35"/>
    <w:rsid w:val="742950D3"/>
    <w:rsid w:val="74350400"/>
    <w:rsid w:val="743550A9"/>
    <w:rsid w:val="743B7342"/>
    <w:rsid w:val="743D46A2"/>
    <w:rsid w:val="743D5A45"/>
    <w:rsid w:val="74454736"/>
    <w:rsid w:val="74467373"/>
    <w:rsid w:val="745136EA"/>
    <w:rsid w:val="745620ED"/>
    <w:rsid w:val="74583B09"/>
    <w:rsid w:val="74633B4F"/>
    <w:rsid w:val="746D47F9"/>
    <w:rsid w:val="746E1B1E"/>
    <w:rsid w:val="74763717"/>
    <w:rsid w:val="747D07E9"/>
    <w:rsid w:val="74805A82"/>
    <w:rsid w:val="74842DF4"/>
    <w:rsid w:val="74873450"/>
    <w:rsid w:val="7492438A"/>
    <w:rsid w:val="74B44EB3"/>
    <w:rsid w:val="74BE2DB3"/>
    <w:rsid w:val="74C707DE"/>
    <w:rsid w:val="74C9080E"/>
    <w:rsid w:val="74CB04BA"/>
    <w:rsid w:val="74CB3203"/>
    <w:rsid w:val="74CF5C40"/>
    <w:rsid w:val="74CF610C"/>
    <w:rsid w:val="74D06BF1"/>
    <w:rsid w:val="74E013F4"/>
    <w:rsid w:val="74E318AC"/>
    <w:rsid w:val="74E4630D"/>
    <w:rsid w:val="74EE5489"/>
    <w:rsid w:val="74F216AE"/>
    <w:rsid w:val="74F4397A"/>
    <w:rsid w:val="74F56BE5"/>
    <w:rsid w:val="74FC2B9A"/>
    <w:rsid w:val="750C543B"/>
    <w:rsid w:val="75176CDB"/>
    <w:rsid w:val="752C0AC3"/>
    <w:rsid w:val="75317117"/>
    <w:rsid w:val="75331F54"/>
    <w:rsid w:val="75396799"/>
    <w:rsid w:val="753C5AE0"/>
    <w:rsid w:val="753E1964"/>
    <w:rsid w:val="754738BF"/>
    <w:rsid w:val="754D5AE5"/>
    <w:rsid w:val="75536925"/>
    <w:rsid w:val="75564612"/>
    <w:rsid w:val="755A2418"/>
    <w:rsid w:val="755D736C"/>
    <w:rsid w:val="755E4232"/>
    <w:rsid w:val="757B576D"/>
    <w:rsid w:val="75832719"/>
    <w:rsid w:val="758601F3"/>
    <w:rsid w:val="75861F9A"/>
    <w:rsid w:val="759142B7"/>
    <w:rsid w:val="759D7121"/>
    <w:rsid w:val="75A0793B"/>
    <w:rsid w:val="75A71AF7"/>
    <w:rsid w:val="75BD215B"/>
    <w:rsid w:val="75C66794"/>
    <w:rsid w:val="75D0413D"/>
    <w:rsid w:val="75E435F5"/>
    <w:rsid w:val="75E74DBE"/>
    <w:rsid w:val="75EB0538"/>
    <w:rsid w:val="75EB2847"/>
    <w:rsid w:val="75EC75D7"/>
    <w:rsid w:val="75EE4710"/>
    <w:rsid w:val="75F37F56"/>
    <w:rsid w:val="75F527CA"/>
    <w:rsid w:val="75F66421"/>
    <w:rsid w:val="75FA2835"/>
    <w:rsid w:val="76013E99"/>
    <w:rsid w:val="7607701A"/>
    <w:rsid w:val="76092FDA"/>
    <w:rsid w:val="76224FF0"/>
    <w:rsid w:val="76227F62"/>
    <w:rsid w:val="76244311"/>
    <w:rsid w:val="76263892"/>
    <w:rsid w:val="76301C12"/>
    <w:rsid w:val="76361905"/>
    <w:rsid w:val="76386AF4"/>
    <w:rsid w:val="763F7021"/>
    <w:rsid w:val="76421DDC"/>
    <w:rsid w:val="76455620"/>
    <w:rsid w:val="76501818"/>
    <w:rsid w:val="76510DD4"/>
    <w:rsid w:val="765F17A7"/>
    <w:rsid w:val="7662304A"/>
    <w:rsid w:val="766B0A75"/>
    <w:rsid w:val="766C1DEE"/>
    <w:rsid w:val="767361BF"/>
    <w:rsid w:val="76770A4B"/>
    <w:rsid w:val="768670E0"/>
    <w:rsid w:val="769F292B"/>
    <w:rsid w:val="76AD3A25"/>
    <w:rsid w:val="76AD6D67"/>
    <w:rsid w:val="76B230FF"/>
    <w:rsid w:val="76C10DA4"/>
    <w:rsid w:val="76C43547"/>
    <w:rsid w:val="76CD3640"/>
    <w:rsid w:val="76D61ABF"/>
    <w:rsid w:val="76DD16B4"/>
    <w:rsid w:val="76DD2BC6"/>
    <w:rsid w:val="76E61A7D"/>
    <w:rsid w:val="76E97E11"/>
    <w:rsid w:val="76F45666"/>
    <w:rsid w:val="76F93DBB"/>
    <w:rsid w:val="76FB27C7"/>
    <w:rsid w:val="76FC3099"/>
    <w:rsid w:val="77026F6F"/>
    <w:rsid w:val="77135FF8"/>
    <w:rsid w:val="771903CF"/>
    <w:rsid w:val="77215591"/>
    <w:rsid w:val="772261E5"/>
    <w:rsid w:val="77245DEC"/>
    <w:rsid w:val="772C23E8"/>
    <w:rsid w:val="77393CA0"/>
    <w:rsid w:val="773A7E6D"/>
    <w:rsid w:val="774B7A6F"/>
    <w:rsid w:val="774E58A2"/>
    <w:rsid w:val="774F1AC0"/>
    <w:rsid w:val="7757351A"/>
    <w:rsid w:val="775832B0"/>
    <w:rsid w:val="775B030B"/>
    <w:rsid w:val="775C5230"/>
    <w:rsid w:val="776658B8"/>
    <w:rsid w:val="776D4378"/>
    <w:rsid w:val="77705AA8"/>
    <w:rsid w:val="777541A5"/>
    <w:rsid w:val="777C3D31"/>
    <w:rsid w:val="77896CB2"/>
    <w:rsid w:val="778A6395"/>
    <w:rsid w:val="778B58B7"/>
    <w:rsid w:val="778C4D3A"/>
    <w:rsid w:val="779E3BCB"/>
    <w:rsid w:val="77AA151A"/>
    <w:rsid w:val="77B206FA"/>
    <w:rsid w:val="77BA08F0"/>
    <w:rsid w:val="77BA61E1"/>
    <w:rsid w:val="77BA63E9"/>
    <w:rsid w:val="77CC155A"/>
    <w:rsid w:val="77D23F6B"/>
    <w:rsid w:val="77DB79C2"/>
    <w:rsid w:val="77DE5561"/>
    <w:rsid w:val="77DF7B0B"/>
    <w:rsid w:val="77E36558"/>
    <w:rsid w:val="77E6147F"/>
    <w:rsid w:val="77ED05FF"/>
    <w:rsid w:val="77F36BF9"/>
    <w:rsid w:val="77F515D4"/>
    <w:rsid w:val="77F86755"/>
    <w:rsid w:val="77FE3A11"/>
    <w:rsid w:val="78004E74"/>
    <w:rsid w:val="7801159C"/>
    <w:rsid w:val="780448A0"/>
    <w:rsid w:val="7804704B"/>
    <w:rsid w:val="780D2BE0"/>
    <w:rsid w:val="781E32AE"/>
    <w:rsid w:val="781F43EE"/>
    <w:rsid w:val="782C52DF"/>
    <w:rsid w:val="78302D2D"/>
    <w:rsid w:val="78310641"/>
    <w:rsid w:val="78315680"/>
    <w:rsid w:val="783858E4"/>
    <w:rsid w:val="78472871"/>
    <w:rsid w:val="784B4DC0"/>
    <w:rsid w:val="784C1AE8"/>
    <w:rsid w:val="784C4494"/>
    <w:rsid w:val="78502356"/>
    <w:rsid w:val="785173F8"/>
    <w:rsid w:val="78621F06"/>
    <w:rsid w:val="78682A74"/>
    <w:rsid w:val="786861DF"/>
    <w:rsid w:val="78710FA5"/>
    <w:rsid w:val="787F7CE6"/>
    <w:rsid w:val="78997BB2"/>
    <w:rsid w:val="789A57E8"/>
    <w:rsid w:val="789C21EF"/>
    <w:rsid w:val="789F2D7B"/>
    <w:rsid w:val="78A26CDC"/>
    <w:rsid w:val="78AF1030"/>
    <w:rsid w:val="78B26984"/>
    <w:rsid w:val="78B60E13"/>
    <w:rsid w:val="78C222CE"/>
    <w:rsid w:val="78C414B7"/>
    <w:rsid w:val="78CF04F1"/>
    <w:rsid w:val="78CF0AFD"/>
    <w:rsid w:val="78D23AA7"/>
    <w:rsid w:val="78D846E5"/>
    <w:rsid w:val="78E3698A"/>
    <w:rsid w:val="78E46A86"/>
    <w:rsid w:val="78F050DD"/>
    <w:rsid w:val="78F363BC"/>
    <w:rsid w:val="78F6414E"/>
    <w:rsid w:val="78F6600C"/>
    <w:rsid w:val="78F66EAB"/>
    <w:rsid w:val="78F70402"/>
    <w:rsid w:val="78F85DC0"/>
    <w:rsid w:val="790E3E44"/>
    <w:rsid w:val="79125F15"/>
    <w:rsid w:val="7914640D"/>
    <w:rsid w:val="79171B55"/>
    <w:rsid w:val="791F431D"/>
    <w:rsid w:val="79203C35"/>
    <w:rsid w:val="79262B2C"/>
    <w:rsid w:val="7928186B"/>
    <w:rsid w:val="792B5E9C"/>
    <w:rsid w:val="79347A77"/>
    <w:rsid w:val="79393B0B"/>
    <w:rsid w:val="794029C0"/>
    <w:rsid w:val="79406AD9"/>
    <w:rsid w:val="79497B77"/>
    <w:rsid w:val="794A027F"/>
    <w:rsid w:val="795E16FF"/>
    <w:rsid w:val="795E5E6E"/>
    <w:rsid w:val="797A1754"/>
    <w:rsid w:val="797A759F"/>
    <w:rsid w:val="79855496"/>
    <w:rsid w:val="798A2BF4"/>
    <w:rsid w:val="79912334"/>
    <w:rsid w:val="799A2935"/>
    <w:rsid w:val="799A58DD"/>
    <w:rsid w:val="799B6F73"/>
    <w:rsid w:val="799E3F05"/>
    <w:rsid w:val="799F0B86"/>
    <w:rsid w:val="79A061F4"/>
    <w:rsid w:val="79B02D45"/>
    <w:rsid w:val="79B327F1"/>
    <w:rsid w:val="79B57C50"/>
    <w:rsid w:val="79B643A7"/>
    <w:rsid w:val="79C162AC"/>
    <w:rsid w:val="79C646B2"/>
    <w:rsid w:val="79C91FB5"/>
    <w:rsid w:val="79CA76B0"/>
    <w:rsid w:val="79CB26B0"/>
    <w:rsid w:val="79CD1EDF"/>
    <w:rsid w:val="79D0707A"/>
    <w:rsid w:val="79D37F1F"/>
    <w:rsid w:val="79F30527"/>
    <w:rsid w:val="79F767AC"/>
    <w:rsid w:val="79FE0CD1"/>
    <w:rsid w:val="79FF75C5"/>
    <w:rsid w:val="7A01359B"/>
    <w:rsid w:val="7A016CA7"/>
    <w:rsid w:val="7A037AEC"/>
    <w:rsid w:val="7A084DAE"/>
    <w:rsid w:val="7A090B39"/>
    <w:rsid w:val="7A124AE9"/>
    <w:rsid w:val="7A1757EF"/>
    <w:rsid w:val="7A181E82"/>
    <w:rsid w:val="7A1D6BF6"/>
    <w:rsid w:val="7A1E28B2"/>
    <w:rsid w:val="7A2A1C14"/>
    <w:rsid w:val="7A2D2992"/>
    <w:rsid w:val="7A2F317C"/>
    <w:rsid w:val="7A3220FE"/>
    <w:rsid w:val="7A343ABE"/>
    <w:rsid w:val="7A3718B5"/>
    <w:rsid w:val="7A411F1A"/>
    <w:rsid w:val="7A4B5234"/>
    <w:rsid w:val="7A5225FE"/>
    <w:rsid w:val="7A52308B"/>
    <w:rsid w:val="7A5E2FFF"/>
    <w:rsid w:val="7A6D103A"/>
    <w:rsid w:val="7A7251A5"/>
    <w:rsid w:val="7A797AAC"/>
    <w:rsid w:val="7A7F0097"/>
    <w:rsid w:val="7A876D49"/>
    <w:rsid w:val="7A891DF5"/>
    <w:rsid w:val="7A9C5176"/>
    <w:rsid w:val="7A9F0533"/>
    <w:rsid w:val="7AA16535"/>
    <w:rsid w:val="7AA653F9"/>
    <w:rsid w:val="7AB113E2"/>
    <w:rsid w:val="7AB765C9"/>
    <w:rsid w:val="7AC30FE8"/>
    <w:rsid w:val="7AC446D4"/>
    <w:rsid w:val="7AC4560D"/>
    <w:rsid w:val="7AC56E7E"/>
    <w:rsid w:val="7AC84DEB"/>
    <w:rsid w:val="7AC877B7"/>
    <w:rsid w:val="7ACA64A3"/>
    <w:rsid w:val="7AD90AF7"/>
    <w:rsid w:val="7ADF1C2C"/>
    <w:rsid w:val="7ADF39A2"/>
    <w:rsid w:val="7AE473F1"/>
    <w:rsid w:val="7AFE0AF4"/>
    <w:rsid w:val="7B0354B6"/>
    <w:rsid w:val="7B170639"/>
    <w:rsid w:val="7B1C1CBA"/>
    <w:rsid w:val="7B303964"/>
    <w:rsid w:val="7B34069C"/>
    <w:rsid w:val="7B365D54"/>
    <w:rsid w:val="7B3B2A47"/>
    <w:rsid w:val="7B3C60DF"/>
    <w:rsid w:val="7B3D68F3"/>
    <w:rsid w:val="7B5B2472"/>
    <w:rsid w:val="7B6A18E9"/>
    <w:rsid w:val="7B6B75B5"/>
    <w:rsid w:val="7B7F4731"/>
    <w:rsid w:val="7B853724"/>
    <w:rsid w:val="7B8A7E7A"/>
    <w:rsid w:val="7B9D4FDE"/>
    <w:rsid w:val="7BAA3265"/>
    <w:rsid w:val="7BAB30DF"/>
    <w:rsid w:val="7BAC2F69"/>
    <w:rsid w:val="7BB22F5D"/>
    <w:rsid w:val="7BB3575E"/>
    <w:rsid w:val="7BB7546E"/>
    <w:rsid w:val="7BB92C1A"/>
    <w:rsid w:val="7BC8339E"/>
    <w:rsid w:val="7BDA7AAD"/>
    <w:rsid w:val="7BDE3B28"/>
    <w:rsid w:val="7BDE4335"/>
    <w:rsid w:val="7BE16EDA"/>
    <w:rsid w:val="7BE96638"/>
    <w:rsid w:val="7BEB394C"/>
    <w:rsid w:val="7BED71F2"/>
    <w:rsid w:val="7BF17073"/>
    <w:rsid w:val="7BF96BE1"/>
    <w:rsid w:val="7BFC2621"/>
    <w:rsid w:val="7BFF5056"/>
    <w:rsid w:val="7C0F2C38"/>
    <w:rsid w:val="7C247C76"/>
    <w:rsid w:val="7C2D7F93"/>
    <w:rsid w:val="7C300DE1"/>
    <w:rsid w:val="7C311BE9"/>
    <w:rsid w:val="7C365EA0"/>
    <w:rsid w:val="7C3D6739"/>
    <w:rsid w:val="7C3E6F04"/>
    <w:rsid w:val="7C43481C"/>
    <w:rsid w:val="7C4E26EB"/>
    <w:rsid w:val="7C54470D"/>
    <w:rsid w:val="7C546D04"/>
    <w:rsid w:val="7C5838FC"/>
    <w:rsid w:val="7C5C738C"/>
    <w:rsid w:val="7C5D636B"/>
    <w:rsid w:val="7C655671"/>
    <w:rsid w:val="7C66184E"/>
    <w:rsid w:val="7C6B0001"/>
    <w:rsid w:val="7C6B4B2D"/>
    <w:rsid w:val="7C6C42CD"/>
    <w:rsid w:val="7C713400"/>
    <w:rsid w:val="7C796C80"/>
    <w:rsid w:val="7C804D72"/>
    <w:rsid w:val="7C8122F3"/>
    <w:rsid w:val="7C826937"/>
    <w:rsid w:val="7C8366D9"/>
    <w:rsid w:val="7C887033"/>
    <w:rsid w:val="7C8A17C0"/>
    <w:rsid w:val="7C8B3652"/>
    <w:rsid w:val="7C8F3C84"/>
    <w:rsid w:val="7C8F42A3"/>
    <w:rsid w:val="7C931E81"/>
    <w:rsid w:val="7CAB4B85"/>
    <w:rsid w:val="7CB617C0"/>
    <w:rsid w:val="7CBA1D71"/>
    <w:rsid w:val="7CBF2CE4"/>
    <w:rsid w:val="7CC55297"/>
    <w:rsid w:val="7CC84BD3"/>
    <w:rsid w:val="7CD53B9B"/>
    <w:rsid w:val="7CD716AD"/>
    <w:rsid w:val="7CDD3E21"/>
    <w:rsid w:val="7CE61CD0"/>
    <w:rsid w:val="7CF1207E"/>
    <w:rsid w:val="7CF2490F"/>
    <w:rsid w:val="7CF566CD"/>
    <w:rsid w:val="7CFC489A"/>
    <w:rsid w:val="7D0630B0"/>
    <w:rsid w:val="7D073324"/>
    <w:rsid w:val="7D0A546D"/>
    <w:rsid w:val="7D0B78CF"/>
    <w:rsid w:val="7D0E0C78"/>
    <w:rsid w:val="7D135EC0"/>
    <w:rsid w:val="7D145FEE"/>
    <w:rsid w:val="7D180CFD"/>
    <w:rsid w:val="7D1B1E08"/>
    <w:rsid w:val="7D245B55"/>
    <w:rsid w:val="7D256AFC"/>
    <w:rsid w:val="7D271036"/>
    <w:rsid w:val="7D2C1BDA"/>
    <w:rsid w:val="7D2D2DAA"/>
    <w:rsid w:val="7D2E5900"/>
    <w:rsid w:val="7D2E6BCD"/>
    <w:rsid w:val="7D31256B"/>
    <w:rsid w:val="7D3215D0"/>
    <w:rsid w:val="7D453439"/>
    <w:rsid w:val="7D540675"/>
    <w:rsid w:val="7D5534E9"/>
    <w:rsid w:val="7D5E4267"/>
    <w:rsid w:val="7D641F36"/>
    <w:rsid w:val="7D72388A"/>
    <w:rsid w:val="7D724D22"/>
    <w:rsid w:val="7D7365A4"/>
    <w:rsid w:val="7D7C2D48"/>
    <w:rsid w:val="7D7F6D16"/>
    <w:rsid w:val="7D872F12"/>
    <w:rsid w:val="7D931FED"/>
    <w:rsid w:val="7D9A31B6"/>
    <w:rsid w:val="7D9C7428"/>
    <w:rsid w:val="7DA36BCA"/>
    <w:rsid w:val="7DA7330E"/>
    <w:rsid w:val="7DAA53E2"/>
    <w:rsid w:val="7DAA746F"/>
    <w:rsid w:val="7DAC07AC"/>
    <w:rsid w:val="7DAD21D9"/>
    <w:rsid w:val="7DAD4CC4"/>
    <w:rsid w:val="7DAE2FDF"/>
    <w:rsid w:val="7DB45C49"/>
    <w:rsid w:val="7DB734DF"/>
    <w:rsid w:val="7DB80324"/>
    <w:rsid w:val="7DC7551F"/>
    <w:rsid w:val="7DCD7009"/>
    <w:rsid w:val="7DD17875"/>
    <w:rsid w:val="7DDB4228"/>
    <w:rsid w:val="7DF87011"/>
    <w:rsid w:val="7E144AE9"/>
    <w:rsid w:val="7E192DDD"/>
    <w:rsid w:val="7E1E4CC1"/>
    <w:rsid w:val="7E1F5CAF"/>
    <w:rsid w:val="7E3310DF"/>
    <w:rsid w:val="7E3C4A79"/>
    <w:rsid w:val="7E4214BB"/>
    <w:rsid w:val="7E4E68A3"/>
    <w:rsid w:val="7E593964"/>
    <w:rsid w:val="7E596663"/>
    <w:rsid w:val="7E6157D8"/>
    <w:rsid w:val="7E70212E"/>
    <w:rsid w:val="7E71755E"/>
    <w:rsid w:val="7E7B6235"/>
    <w:rsid w:val="7E8252F5"/>
    <w:rsid w:val="7E865814"/>
    <w:rsid w:val="7E9C3935"/>
    <w:rsid w:val="7EA11084"/>
    <w:rsid w:val="7EA272E6"/>
    <w:rsid w:val="7EAD06E1"/>
    <w:rsid w:val="7EAF00C1"/>
    <w:rsid w:val="7EAF3B1B"/>
    <w:rsid w:val="7EB22B01"/>
    <w:rsid w:val="7EB9276A"/>
    <w:rsid w:val="7EC84CD0"/>
    <w:rsid w:val="7EDB3E26"/>
    <w:rsid w:val="7EDC3BCF"/>
    <w:rsid w:val="7EDD0889"/>
    <w:rsid w:val="7EE17E86"/>
    <w:rsid w:val="7EF40AF7"/>
    <w:rsid w:val="7EF45E47"/>
    <w:rsid w:val="7F020E4F"/>
    <w:rsid w:val="7F092469"/>
    <w:rsid w:val="7F0A0A49"/>
    <w:rsid w:val="7F10712A"/>
    <w:rsid w:val="7F145F5D"/>
    <w:rsid w:val="7F1465DA"/>
    <w:rsid w:val="7F2E4B7E"/>
    <w:rsid w:val="7F300157"/>
    <w:rsid w:val="7F3460AD"/>
    <w:rsid w:val="7F3511EC"/>
    <w:rsid w:val="7F3B4135"/>
    <w:rsid w:val="7F3B736D"/>
    <w:rsid w:val="7F45761E"/>
    <w:rsid w:val="7F493AF2"/>
    <w:rsid w:val="7F4969B9"/>
    <w:rsid w:val="7F4B4CE5"/>
    <w:rsid w:val="7F5445B7"/>
    <w:rsid w:val="7F5865AC"/>
    <w:rsid w:val="7F5A0F77"/>
    <w:rsid w:val="7F6061B5"/>
    <w:rsid w:val="7F69057C"/>
    <w:rsid w:val="7F6A53C1"/>
    <w:rsid w:val="7F6C01AB"/>
    <w:rsid w:val="7F6F35C9"/>
    <w:rsid w:val="7F7656B5"/>
    <w:rsid w:val="7F7D53E0"/>
    <w:rsid w:val="7F7F3372"/>
    <w:rsid w:val="7F8353BB"/>
    <w:rsid w:val="7F8419DC"/>
    <w:rsid w:val="7F9018E9"/>
    <w:rsid w:val="7FA53769"/>
    <w:rsid w:val="7FA67478"/>
    <w:rsid w:val="7FAC39EF"/>
    <w:rsid w:val="7FAC7FB0"/>
    <w:rsid w:val="7FB16395"/>
    <w:rsid w:val="7FB400B2"/>
    <w:rsid w:val="7FB41AD4"/>
    <w:rsid w:val="7FB515FF"/>
    <w:rsid w:val="7FBC234C"/>
    <w:rsid w:val="7FC804AB"/>
    <w:rsid w:val="7FC85AE4"/>
    <w:rsid w:val="7FD42EB5"/>
    <w:rsid w:val="7FDB3264"/>
    <w:rsid w:val="7FEB0FA5"/>
    <w:rsid w:val="7FEF19AF"/>
    <w:rsid w:val="7FF177A3"/>
    <w:rsid w:val="7FFF11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iPriority="99" w:semiHidden="0"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ocked="1"/>
    <w:lsdException w:qFormat="1" w:unhideWhenUsed="0" w:uiPriority="99" w:semiHidden="0" w:name="FollowedHyperlink" w:locked="1"/>
    <w:lsdException w:qFormat="1" w:unhideWhenUsed="0" w:uiPriority="0" w:semiHidden="0" w:name="Strong"/>
    <w:lsdException w:qFormat="1" w:unhideWhenUsed="0" w:uiPriority="99"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qFormat="1" w:unhideWhenUsed="0" w:uiPriority="99" w:semiHidden="0" w:name="HTML Cite" w:locked="1"/>
    <w:lsdException w:qFormat="1" w:unhideWhenUsed="0" w:uiPriority="99" w:semiHidden="0" w:name="HTML Code" w:locked="1"/>
    <w:lsdException w:qFormat="1" w:unhideWhenUsed="0" w:uiPriority="99" w:semiHidden="0" w:name="HTML Definition" w:locked="1"/>
    <w:lsdException w:qFormat="1" w:unhideWhenUsed="0" w:uiPriority="99" w:semiHidden="0" w:name="HTML Keyboard" w:locked="1"/>
    <w:lsdException w:qFormat="1" w:unhideWhenUsed="0" w:uiPriority="99" w:semiHidden="0" w:name="HTML Preformatted"/>
    <w:lsdException w:qFormat="1" w:unhideWhenUsed="0" w:uiPriority="99" w:semiHidden="0" w:name="HTML Sample" w:locked="1"/>
    <w:lsdException w:uiPriority="99" w:name="HTML Typewriter" w:locked="1"/>
    <w:lsdException w:qFormat="1" w:unhideWhenUsed="0" w:uiPriority="99" w:semiHidden="0"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5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6"/>
    <w:qFormat/>
    <w:locked/>
    <w:uiPriority w:val="99"/>
    <w:pPr>
      <w:keepNext/>
      <w:keepLines/>
      <w:spacing w:before="340" w:after="330" w:line="578" w:lineRule="auto"/>
      <w:outlineLvl w:val="0"/>
    </w:pPr>
    <w:rPr>
      <w:b/>
      <w:kern w:val="44"/>
      <w:sz w:val="44"/>
      <w:szCs w:val="20"/>
    </w:rPr>
  </w:style>
  <w:style w:type="paragraph" w:styleId="3">
    <w:name w:val="heading 2"/>
    <w:basedOn w:val="1"/>
    <w:next w:val="1"/>
    <w:link w:val="36"/>
    <w:qFormat/>
    <w:uiPriority w:val="99"/>
    <w:pPr>
      <w:keepNext/>
      <w:keepLines/>
      <w:spacing w:before="260" w:after="260" w:line="416" w:lineRule="auto"/>
      <w:outlineLvl w:val="1"/>
    </w:pPr>
    <w:rPr>
      <w:rFonts w:ascii="Cambria" w:hAnsi="Cambria"/>
      <w:b/>
      <w:kern w:val="0"/>
      <w:sz w:val="32"/>
      <w:szCs w:val="20"/>
    </w:rPr>
  </w:style>
  <w:style w:type="paragraph" w:styleId="4">
    <w:name w:val="heading 3"/>
    <w:basedOn w:val="1"/>
    <w:next w:val="1"/>
    <w:link w:val="30"/>
    <w:qFormat/>
    <w:uiPriority w:val="99"/>
    <w:pPr>
      <w:keepNext/>
      <w:keepLines/>
      <w:spacing w:before="260" w:after="260" w:line="416" w:lineRule="auto"/>
      <w:outlineLvl w:val="2"/>
    </w:pPr>
    <w:rPr>
      <w:b/>
      <w:kern w:val="0"/>
      <w:sz w:val="32"/>
      <w:szCs w:val="20"/>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5">
    <w:name w:val="Body Text"/>
    <w:basedOn w:val="1"/>
    <w:unhideWhenUsed/>
    <w:qFormat/>
    <w:locked/>
    <w:uiPriority w:val="99"/>
    <w:pPr>
      <w:spacing w:after="120"/>
    </w:pPr>
    <w:rPr>
      <w:rFonts w:ascii="Calibri" w:hAnsi="Calibri"/>
      <w:kern w:val="0"/>
      <w:sz w:val="18"/>
      <w:szCs w:val="18"/>
    </w:rPr>
  </w:style>
  <w:style w:type="paragraph" w:styleId="6">
    <w:name w:val="Body Text Indent"/>
    <w:basedOn w:val="1"/>
    <w:next w:val="1"/>
    <w:link w:val="28"/>
    <w:qFormat/>
    <w:uiPriority w:val="99"/>
    <w:pPr>
      <w:widowControl/>
      <w:ind w:firstLine="420"/>
    </w:pPr>
    <w:rPr>
      <w:kern w:val="0"/>
      <w:sz w:val="24"/>
      <w:szCs w:val="20"/>
    </w:rPr>
  </w:style>
  <w:style w:type="paragraph" w:styleId="7">
    <w:name w:val="Plain Text"/>
    <w:basedOn w:val="1"/>
    <w:link w:val="34"/>
    <w:qFormat/>
    <w:uiPriority w:val="99"/>
    <w:rPr>
      <w:rFonts w:ascii="宋体" w:hAnsi="Courier New"/>
      <w:kern w:val="0"/>
      <w:szCs w:val="20"/>
    </w:rPr>
  </w:style>
  <w:style w:type="paragraph" w:styleId="8">
    <w:name w:val="Balloon Text"/>
    <w:basedOn w:val="1"/>
    <w:link w:val="32"/>
    <w:semiHidden/>
    <w:qFormat/>
    <w:uiPriority w:val="99"/>
    <w:rPr>
      <w:kern w:val="0"/>
      <w:sz w:val="2"/>
      <w:szCs w:val="20"/>
    </w:rPr>
  </w:style>
  <w:style w:type="paragraph" w:styleId="9">
    <w:name w:val="footer"/>
    <w:basedOn w:val="1"/>
    <w:link w:val="31"/>
    <w:qFormat/>
    <w:uiPriority w:val="99"/>
    <w:pPr>
      <w:tabs>
        <w:tab w:val="center" w:pos="4153"/>
        <w:tab w:val="right" w:pos="8306"/>
      </w:tabs>
      <w:snapToGrid w:val="0"/>
      <w:jc w:val="left"/>
    </w:pPr>
    <w:rPr>
      <w:kern w:val="0"/>
      <w:sz w:val="18"/>
      <w:szCs w:val="20"/>
    </w:rPr>
  </w:style>
  <w:style w:type="paragraph" w:styleId="10">
    <w:name w:val="header"/>
    <w:basedOn w:val="1"/>
    <w:link w:val="38"/>
    <w:qFormat/>
    <w:uiPriority w:val="99"/>
    <w:pPr>
      <w:pBdr>
        <w:bottom w:val="single" w:color="auto" w:sz="6" w:space="1"/>
      </w:pBdr>
      <w:tabs>
        <w:tab w:val="center" w:pos="4153"/>
        <w:tab w:val="right" w:pos="8306"/>
      </w:tabs>
      <w:snapToGrid w:val="0"/>
      <w:jc w:val="center"/>
    </w:pPr>
    <w:rPr>
      <w:rFonts w:ascii="Calibri" w:hAnsi="Calibri"/>
      <w:sz w:val="18"/>
      <w:szCs w:val="20"/>
    </w:rPr>
  </w:style>
  <w:style w:type="paragraph" w:styleId="11">
    <w:name w:val="HTML Preformatted"/>
    <w:basedOn w:val="1"/>
    <w:link w:val="37"/>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6">
    <w:name w:val="page number"/>
    <w:qFormat/>
    <w:uiPriority w:val="99"/>
    <w:rPr>
      <w:rFonts w:cs="Times New Roman"/>
    </w:rPr>
  </w:style>
  <w:style w:type="character" w:styleId="17">
    <w:name w:val="FollowedHyperlink"/>
    <w:qFormat/>
    <w:locked/>
    <w:uiPriority w:val="99"/>
    <w:rPr>
      <w:rFonts w:cs="Times New Roman"/>
      <w:color w:val="272727"/>
      <w:u w:val="none"/>
    </w:rPr>
  </w:style>
  <w:style w:type="character" w:styleId="18">
    <w:name w:val="Emphasis"/>
    <w:qFormat/>
    <w:uiPriority w:val="99"/>
    <w:rPr>
      <w:rFonts w:cs="Times New Roman"/>
    </w:rPr>
  </w:style>
  <w:style w:type="character" w:styleId="19">
    <w:name w:val="HTML Definition"/>
    <w:qFormat/>
    <w:locked/>
    <w:uiPriority w:val="99"/>
    <w:rPr>
      <w:rFonts w:cs="Times New Roman"/>
    </w:rPr>
  </w:style>
  <w:style w:type="character" w:styleId="20">
    <w:name w:val="HTML Variable"/>
    <w:qFormat/>
    <w:locked/>
    <w:uiPriority w:val="99"/>
    <w:rPr>
      <w:rFonts w:cs="Times New Roman"/>
    </w:rPr>
  </w:style>
  <w:style w:type="character" w:styleId="21">
    <w:name w:val="Hyperlink"/>
    <w:qFormat/>
    <w:locked/>
    <w:uiPriority w:val="99"/>
    <w:rPr>
      <w:rFonts w:cs="Times New Roman"/>
      <w:color w:val="272727"/>
      <w:u w:val="none"/>
    </w:rPr>
  </w:style>
  <w:style w:type="character" w:styleId="22">
    <w:name w:val="HTML Code"/>
    <w:qFormat/>
    <w:locked/>
    <w:uiPriority w:val="99"/>
    <w:rPr>
      <w:rFonts w:ascii="Courier New" w:hAnsi="Courier New" w:cs="Times New Roman"/>
      <w:sz w:val="20"/>
    </w:rPr>
  </w:style>
  <w:style w:type="character" w:styleId="23">
    <w:name w:val="HTML Cite"/>
    <w:qFormat/>
    <w:locked/>
    <w:uiPriority w:val="99"/>
    <w:rPr>
      <w:rFonts w:cs="Times New Roman"/>
    </w:rPr>
  </w:style>
  <w:style w:type="character" w:styleId="24">
    <w:name w:val="HTML Keyboard"/>
    <w:qFormat/>
    <w:locked/>
    <w:uiPriority w:val="99"/>
    <w:rPr>
      <w:rFonts w:ascii="Courier New" w:hAnsi="Courier New" w:cs="Times New Roman"/>
      <w:sz w:val="20"/>
    </w:rPr>
  </w:style>
  <w:style w:type="character" w:styleId="25">
    <w:name w:val="HTML Sample"/>
    <w:qFormat/>
    <w:locked/>
    <w:uiPriority w:val="99"/>
    <w:rPr>
      <w:rFonts w:ascii="Courier New" w:hAnsi="Courier New" w:cs="Times New Roman"/>
    </w:rPr>
  </w:style>
  <w:style w:type="character" w:customStyle="1" w:styleId="26">
    <w:name w:val="标题 1 Char"/>
    <w:link w:val="2"/>
    <w:qFormat/>
    <w:locked/>
    <w:uiPriority w:val="99"/>
    <w:rPr>
      <w:rFonts w:cs="Times New Roman"/>
      <w:b/>
      <w:kern w:val="44"/>
      <w:sz w:val="44"/>
    </w:rPr>
  </w:style>
  <w:style w:type="character" w:customStyle="1" w:styleId="27">
    <w:name w:val="time2"/>
    <w:qFormat/>
    <w:uiPriority w:val="99"/>
  </w:style>
  <w:style w:type="character" w:customStyle="1" w:styleId="28">
    <w:name w:val="正文文本缩进 Char"/>
    <w:link w:val="6"/>
    <w:semiHidden/>
    <w:qFormat/>
    <w:locked/>
    <w:uiPriority w:val="99"/>
    <w:rPr>
      <w:rFonts w:cs="Times New Roman"/>
      <w:sz w:val="24"/>
    </w:rPr>
  </w:style>
  <w:style w:type="character" w:customStyle="1" w:styleId="29">
    <w:name w:val="articlecontent"/>
    <w:qFormat/>
    <w:uiPriority w:val="99"/>
  </w:style>
  <w:style w:type="character" w:customStyle="1" w:styleId="30">
    <w:name w:val="标题 3 Char"/>
    <w:link w:val="4"/>
    <w:semiHidden/>
    <w:qFormat/>
    <w:locked/>
    <w:uiPriority w:val="99"/>
    <w:rPr>
      <w:rFonts w:cs="Times New Roman"/>
      <w:b/>
      <w:sz w:val="32"/>
    </w:rPr>
  </w:style>
  <w:style w:type="character" w:customStyle="1" w:styleId="31">
    <w:name w:val="页脚 Char"/>
    <w:link w:val="9"/>
    <w:qFormat/>
    <w:locked/>
    <w:uiPriority w:val="99"/>
    <w:rPr>
      <w:rFonts w:cs="Times New Roman"/>
      <w:sz w:val="18"/>
    </w:rPr>
  </w:style>
  <w:style w:type="character" w:customStyle="1" w:styleId="32">
    <w:name w:val="批注框文本 Char"/>
    <w:link w:val="8"/>
    <w:semiHidden/>
    <w:qFormat/>
    <w:locked/>
    <w:uiPriority w:val="99"/>
    <w:rPr>
      <w:rFonts w:cs="Times New Roman"/>
      <w:sz w:val="2"/>
    </w:rPr>
  </w:style>
  <w:style w:type="character" w:customStyle="1" w:styleId="33">
    <w:name w:val="正文1"/>
    <w:qFormat/>
    <w:uiPriority w:val="99"/>
    <w:rPr>
      <w:color w:val="FFFFFF"/>
      <w:shd w:val="clear" w:color="auto" w:fill="000000"/>
    </w:rPr>
  </w:style>
  <w:style w:type="character" w:customStyle="1" w:styleId="34">
    <w:name w:val="纯文本 Char"/>
    <w:link w:val="7"/>
    <w:qFormat/>
    <w:locked/>
    <w:uiPriority w:val="99"/>
    <w:rPr>
      <w:rFonts w:ascii="宋体" w:hAnsi="Courier New" w:cs="Times New Roman"/>
      <w:sz w:val="21"/>
    </w:rPr>
  </w:style>
  <w:style w:type="character" w:customStyle="1" w:styleId="35">
    <w:name w:val="cur"/>
    <w:qFormat/>
    <w:uiPriority w:val="99"/>
    <w:rPr>
      <w:color w:val="FFFFFF"/>
      <w:shd w:val="clear" w:color="auto" w:fill="019FE8"/>
    </w:rPr>
  </w:style>
  <w:style w:type="character" w:customStyle="1" w:styleId="36">
    <w:name w:val="标题 2 Char"/>
    <w:link w:val="3"/>
    <w:semiHidden/>
    <w:qFormat/>
    <w:locked/>
    <w:uiPriority w:val="99"/>
    <w:rPr>
      <w:rFonts w:ascii="Cambria" w:hAnsi="Cambria" w:eastAsia="宋体" w:cs="Times New Roman"/>
      <w:b/>
      <w:sz w:val="32"/>
    </w:rPr>
  </w:style>
  <w:style w:type="character" w:customStyle="1" w:styleId="37">
    <w:name w:val="HTML 预设格式 Char"/>
    <w:link w:val="11"/>
    <w:semiHidden/>
    <w:qFormat/>
    <w:locked/>
    <w:uiPriority w:val="99"/>
    <w:rPr>
      <w:rFonts w:ascii="Courier New" w:hAnsi="Courier New" w:cs="Times New Roman"/>
      <w:sz w:val="20"/>
    </w:rPr>
  </w:style>
  <w:style w:type="character" w:customStyle="1" w:styleId="38">
    <w:name w:val="页眉 Char"/>
    <w:link w:val="10"/>
    <w:qFormat/>
    <w:locked/>
    <w:uiPriority w:val="99"/>
    <w:rPr>
      <w:rFonts w:ascii="Calibri" w:hAnsi="Calibri" w:eastAsia="宋体" w:cs="Times New Roman"/>
      <w:kern w:val="2"/>
      <w:sz w:val="18"/>
      <w:lang w:val="en-US" w:eastAsia="zh-CN"/>
    </w:rPr>
  </w:style>
  <w:style w:type="paragraph" w:customStyle="1" w:styleId="39">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0">
    <w:name w:val="_Style 1"/>
    <w:basedOn w:val="1"/>
    <w:qFormat/>
    <w:uiPriority w:val="99"/>
    <w:pPr>
      <w:ind w:firstLine="420" w:firstLineChars="200"/>
    </w:pPr>
  </w:style>
  <w:style w:type="paragraph" w:customStyle="1" w:styleId="41">
    <w:name w:val="title1"/>
    <w:basedOn w:val="1"/>
    <w:qFormat/>
    <w:uiPriority w:val="99"/>
    <w:pPr>
      <w:widowControl/>
      <w:spacing w:before="100" w:beforeAutospacing="1" w:after="100" w:afterAutospacing="1"/>
      <w:jc w:val="left"/>
    </w:pPr>
    <w:rPr>
      <w:rFonts w:ascii="Verdana" w:hAnsi="Verdana" w:cs="宋体"/>
      <w:b/>
      <w:bCs/>
      <w:kern w:val="0"/>
      <w:sz w:val="24"/>
    </w:rPr>
  </w:style>
  <w:style w:type="paragraph" w:customStyle="1" w:styleId="42">
    <w:name w:val="样式2"/>
    <w:basedOn w:val="3"/>
    <w:qFormat/>
    <w:uiPriority w:val="99"/>
    <w:pPr>
      <w:keepNext w:val="0"/>
      <w:keepLines w:val="0"/>
      <w:autoSpaceDE w:val="0"/>
      <w:autoSpaceDN w:val="0"/>
      <w:adjustRightInd w:val="0"/>
      <w:spacing w:before="0" w:after="0" w:line="240" w:lineRule="auto"/>
      <w:ind w:left="270" w:hanging="270"/>
      <w:jc w:val="center"/>
    </w:pPr>
    <w:rPr>
      <w:rFonts w:ascii="Arial Rounded MT Bold" w:cs="宋体"/>
      <w:sz w:val="24"/>
      <w:lang w:val="zh-CN"/>
    </w:rPr>
  </w:style>
  <w:style w:type="paragraph" w:customStyle="1" w:styleId="43">
    <w:name w:val="课程标准正文"/>
    <w:basedOn w:val="1"/>
    <w:qFormat/>
    <w:uiPriority w:val="99"/>
    <w:pPr>
      <w:spacing w:after="50" w:line="360" w:lineRule="auto"/>
      <w:ind w:firstLine="200" w:firstLineChars="200"/>
    </w:pPr>
    <w:rPr>
      <w:szCs w:val="21"/>
    </w:rPr>
  </w:style>
  <w:style w:type="paragraph" w:customStyle="1" w:styleId="44">
    <w:name w:val="样式3"/>
    <w:basedOn w:val="4"/>
    <w:qFormat/>
    <w:uiPriority w:val="99"/>
    <w:pPr>
      <w:keepNext w:val="0"/>
      <w:keepLines w:val="0"/>
      <w:autoSpaceDE w:val="0"/>
      <w:autoSpaceDN w:val="0"/>
      <w:adjustRightInd w:val="0"/>
      <w:spacing w:before="0" w:after="0" w:line="240" w:lineRule="auto"/>
      <w:ind w:left="585" w:hanging="225"/>
      <w:jc w:val="left"/>
    </w:pPr>
    <w:rPr>
      <w:rFonts w:ascii="Arial Rounded MT Bold" w:hAnsi="Arial" w:cs="宋体"/>
      <w:sz w:val="21"/>
      <w:szCs w:val="28"/>
      <w:lang w:val="zh-CN"/>
    </w:rPr>
  </w:style>
  <w:style w:type="paragraph" w:customStyle="1" w:styleId="45">
    <w:name w:val="reader-word-layer"/>
    <w:basedOn w:val="1"/>
    <w:qFormat/>
    <w:uiPriority w:val="99"/>
    <w:pPr>
      <w:widowControl/>
      <w:spacing w:before="100" w:beforeAutospacing="1" w:after="100" w:afterAutospacing="1"/>
      <w:jc w:val="left"/>
    </w:pPr>
    <w:rPr>
      <w:rFonts w:ascii="宋体" w:hAnsi="宋体" w:cs="宋体"/>
      <w:kern w:val="0"/>
      <w:sz w:val="24"/>
    </w:rPr>
  </w:style>
  <w:style w:type="paragraph" w:customStyle="1" w:styleId="46">
    <w:name w:val="列出段落1"/>
    <w:basedOn w:val="1"/>
    <w:unhideWhenUsed/>
    <w:qFormat/>
    <w:uiPriority w:val="99"/>
    <w:pPr>
      <w:ind w:firstLine="420" w:firstLineChars="200"/>
    </w:pPr>
  </w:style>
  <w:style w:type="paragraph" w:customStyle="1" w:styleId="47">
    <w:name w:val="List Paragraph1"/>
    <w:basedOn w:val="1"/>
    <w:qFormat/>
    <w:uiPriority w:val="99"/>
    <w:pPr>
      <w:widowControl/>
      <w:adjustRightInd w:val="0"/>
      <w:snapToGrid w:val="0"/>
      <w:spacing w:after="200"/>
      <w:ind w:firstLine="420" w:firstLineChars="200"/>
      <w:jc w:val="left"/>
    </w:pPr>
    <w:rPr>
      <w:rFonts w:ascii="Tahoma" w:hAnsi="Tahoma" w:eastAsia="微软雅黑"/>
      <w:kern w:val="0"/>
      <w:sz w:val="22"/>
      <w:szCs w:val="22"/>
    </w:rPr>
  </w:style>
  <w:style w:type="character" w:customStyle="1" w:styleId="48">
    <w:name w:val="font41"/>
    <w:basedOn w:val="15"/>
    <w:qFormat/>
    <w:uiPriority w:val="0"/>
    <w:rPr>
      <w:rFonts w:hint="eastAsia" w:ascii="宋体" w:hAnsi="宋体" w:eastAsia="宋体" w:cs="宋体"/>
      <w:color w:val="000000"/>
      <w:sz w:val="20"/>
      <w:szCs w:val="20"/>
      <w:u w:val="none"/>
    </w:rPr>
  </w:style>
  <w:style w:type="character" w:customStyle="1" w:styleId="49">
    <w:name w:val="不明显参考1"/>
    <w:basedOn w:val="15"/>
    <w:qFormat/>
    <w:uiPriority w:val="31"/>
    <w:rPr>
      <w:smallCaps/>
      <w:color w:val="C0504D" w:themeColor="accent2"/>
      <w:u w:val="single"/>
    </w:rPr>
  </w:style>
  <w:style w:type="character" w:customStyle="1" w:styleId="50">
    <w:name w:val="font21"/>
    <w:basedOn w:val="15"/>
    <w:qFormat/>
    <w:uiPriority w:val="0"/>
    <w:rPr>
      <w:rFonts w:hint="eastAsia" w:ascii="宋体" w:hAnsi="宋体" w:eastAsia="宋体" w:cs="宋体"/>
      <w:color w:val="000000"/>
      <w:sz w:val="22"/>
      <w:szCs w:val="22"/>
      <w:u w:val="none"/>
    </w:rPr>
  </w:style>
  <w:style w:type="character" w:customStyle="1" w:styleId="51">
    <w:name w:val="font61"/>
    <w:basedOn w:val="15"/>
    <w:qFormat/>
    <w:uiPriority w:val="0"/>
    <w:rPr>
      <w:rFonts w:hint="eastAsia" w:ascii="宋体" w:hAnsi="宋体" w:eastAsia="宋体" w:cs="宋体"/>
      <w:b/>
      <w:color w:val="000000"/>
      <w:sz w:val="22"/>
      <w:szCs w:val="22"/>
      <w:u w:val="none"/>
    </w:rPr>
  </w:style>
  <w:style w:type="paragraph" w:styleId="5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9CEEEF-DD00-4AF6-B911-224DD7951285}">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1500</Words>
  <Characters>8555</Characters>
  <Lines>71</Lines>
  <Paragraphs>20</Paragraphs>
  <TotalTime>98</TotalTime>
  <ScaleCrop>false</ScaleCrop>
  <LinksUpToDate>false</LinksUpToDate>
  <CharactersWithSpaces>10035</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2019-04-01T03:49:00Z</dcterms:created>
  <dc:creator>微软用户</dc:creator>
  <cp:lastModifiedBy>Administrator</cp:lastModifiedBy>
  <cp:lastPrinted>2019-04-10T00:31:00Z</cp:lastPrinted>
  <dcterms:modified xsi:type="dcterms:W3CDTF">2019-04-11T10:32:58Z</dcterms:modified>
  <dc:title>附件3：</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